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ФИНАНСОВОЙ ГРАМОТНОСТИ»</w:t>
      </w: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D32C2" w:rsidRPr="000D55D7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F138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4341E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Пояснительная записка………………………………………………………3-6</w:t>
      </w:r>
    </w:p>
    <w:p w:rsidR="002D32C2" w:rsidRDefault="002D32C2" w:rsidP="004341E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Учебно-тематический план……………………………………………………7</w:t>
      </w:r>
    </w:p>
    <w:p w:rsidR="002D32C2" w:rsidRDefault="002D32C2" w:rsidP="004341E2">
      <w:pPr>
        <w:autoSpaceDE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616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6E">
        <w:rPr>
          <w:rFonts w:ascii="Times New Roman" w:hAnsi="Times New Roman" w:cs="Times New Roman"/>
          <w:sz w:val="28"/>
          <w:szCs w:val="28"/>
        </w:rPr>
        <w:t>Основное  содержание   курса:</w:t>
      </w:r>
      <w:r w:rsidRPr="006168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«Основы финансовой грамотности»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…...8-12</w:t>
      </w:r>
    </w:p>
    <w:p w:rsidR="002D32C2" w:rsidRDefault="002D32C2" w:rsidP="004341E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341E2">
        <w:rPr>
          <w:rFonts w:ascii="Times New Roman" w:hAnsi="Times New Roman" w:cs="Times New Roman"/>
          <w:sz w:val="28"/>
          <w:szCs w:val="28"/>
        </w:rPr>
        <w:t>Календарно-т</w:t>
      </w:r>
      <w:r>
        <w:rPr>
          <w:rFonts w:ascii="Times New Roman" w:hAnsi="Times New Roman" w:cs="Times New Roman"/>
          <w:sz w:val="28"/>
          <w:szCs w:val="28"/>
        </w:rPr>
        <w:t>ематическое планирование ………………………………..13-15</w:t>
      </w:r>
    </w:p>
    <w:p w:rsidR="002D32C2" w:rsidRDefault="002D32C2" w:rsidP="004341E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Литература……………………………………………………………………..16</w:t>
      </w:r>
    </w:p>
    <w:p w:rsidR="002D32C2" w:rsidRPr="004341E2" w:rsidRDefault="002D32C2" w:rsidP="004341E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Приложения……………………………………………………………………17</w:t>
      </w:r>
    </w:p>
    <w:p w:rsidR="002D32C2" w:rsidRDefault="002D32C2" w:rsidP="004341E2">
      <w:pPr>
        <w:autoSpaceDE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2C2" w:rsidRPr="003E4FD7" w:rsidRDefault="002D32C2" w:rsidP="0061686E">
      <w:pPr>
        <w:autoSpaceDE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6B3B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43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32C2" w:rsidRDefault="002D32C2" w:rsidP="004341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2C2" w:rsidRPr="00672CCF" w:rsidRDefault="002D32C2" w:rsidP="00672C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672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внеурочной деятельности </w:t>
      </w:r>
      <w:r w:rsidRPr="00672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«Основы финансовой грамотности» для учащихся для 9 классов  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Pr="00672C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2D32C2" w:rsidRPr="002123BA" w:rsidRDefault="002D32C2" w:rsidP="0067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3BA">
        <w:rPr>
          <w:rFonts w:ascii="Times New Roman" w:hAnsi="Times New Roman" w:cs="Times New Roman"/>
          <w:color w:val="000000"/>
          <w:sz w:val="28"/>
          <w:szCs w:val="28"/>
        </w:rPr>
        <w:t>Документы, используемые при составлении рабочей программы:</w:t>
      </w:r>
    </w:p>
    <w:p w:rsidR="002D32C2" w:rsidRPr="00672CCF" w:rsidRDefault="002D32C2" w:rsidP="00672CC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72CCF">
        <w:rPr>
          <w:rFonts w:ascii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  <w:r w:rsidRPr="00672CCF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;</w:t>
      </w:r>
    </w:p>
    <w:p w:rsidR="002D32C2" w:rsidRPr="00672CCF" w:rsidRDefault="002D32C2" w:rsidP="00672CC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:rsidR="002D32C2" w:rsidRPr="00672CCF" w:rsidRDefault="002D32C2" w:rsidP="00672CC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• 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2D32C2" w:rsidRPr="00672CCF" w:rsidRDefault="002D32C2" w:rsidP="00672C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•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2D32C2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• Авторская программа по финансовой грамотности. 8–9 классы общеобразоват.орг.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Авторы программы: Е. Б. Лавренова, О. И. Рязанова, И. В. Липсиц. М.: «ВИТА-ПРЕСС» - 2017.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2C2" w:rsidRPr="00672CCF" w:rsidRDefault="002D32C2" w:rsidP="00672CC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«Финансовая грамотность» является прикладным курсом, реализующим интересы обучающихся  9 класса в сфере экономики семьи.</w:t>
      </w:r>
    </w:p>
    <w:p w:rsidR="002D32C2" w:rsidRDefault="002D32C2" w:rsidP="00E140B9">
      <w:pPr>
        <w:pStyle w:val="text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2CCF">
        <w:rPr>
          <w:color w:val="000000"/>
          <w:sz w:val="28"/>
          <w:szCs w:val="28"/>
        </w:rPr>
        <w:t>В 9классах дети обучаются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  <w:r>
        <w:rPr>
          <w:color w:val="000000"/>
          <w:sz w:val="28"/>
          <w:szCs w:val="28"/>
        </w:rPr>
        <w:t xml:space="preserve"> Важность  данного  курса в его практической значимости и в перспективе его применения.  </w:t>
      </w:r>
    </w:p>
    <w:p w:rsidR="002D32C2" w:rsidRPr="004B01E1" w:rsidRDefault="002D32C2" w:rsidP="00E140B9">
      <w:pPr>
        <w:pStyle w:val="text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возраст это время самоопределения для многих девятиклассников, связанный с переходом во взрослую жизнь и освоением некоторых ролей взрослого человека. Необходимо научить девятиклассника  не бояться взрослой жизни и  показать, что существуют различные алгоритмы действия в тех или иных финансовых ситуациях. Поэтому для обучающихся развитие общеинтеллектуальных способностей и  расширение своего кругозора в финансовых вопросах является актуальным. В ходе обучения важно опираться на личностные потребности обучающегося, формируя   умение действовать самостоятельно в сфере финансов. Одним из основных умений, формируемых у старшеклассников, это умение уценивать финансовую ситуацию и выбирать наиболее приемлемый вариант для её решения.</w:t>
      </w:r>
    </w:p>
    <w:p w:rsidR="002D32C2" w:rsidRPr="00E140B9" w:rsidRDefault="002D32C2" w:rsidP="00672CCF">
      <w:pPr>
        <w:pStyle w:val="tex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2CCF">
        <w:rPr>
          <w:color w:val="000000"/>
          <w:sz w:val="28"/>
          <w:szCs w:val="28"/>
        </w:rPr>
        <w:t>В дан</w:t>
      </w:r>
      <w:r>
        <w:rPr>
          <w:color w:val="000000"/>
          <w:sz w:val="28"/>
          <w:szCs w:val="28"/>
        </w:rPr>
        <w:t xml:space="preserve">ном курсе вопросы связанные с организацией и планированием бюджета </w:t>
      </w:r>
      <w:r w:rsidRPr="00672CCF">
        <w:rPr>
          <w:color w:val="000000"/>
          <w:sz w:val="28"/>
          <w:szCs w:val="28"/>
        </w:rPr>
        <w:t xml:space="preserve"> рассматриваются на более сложном уровне,  исследуются вопросы долгосрочного планирования бюджета семьи и особое внимание уделяется планированию личного бюджета.</w:t>
      </w:r>
      <w:r w:rsidRPr="00E140B9">
        <w:rPr>
          <w:color w:val="000000"/>
          <w:sz w:val="28"/>
          <w:szCs w:val="28"/>
        </w:rPr>
        <w:t xml:space="preserve"> </w:t>
      </w:r>
    </w:p>
    <w:p w:rsidR="002D32C2" w:rsidRPr="004B01E1" w:rsidRDefault="002D32C2" w:rsidP="006B3B0B">
      <w:pPr>
        <w:pStyle w:val="text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72CCF">
        <w:rPr>
          <w:color w:val="000000"/>
          <w:sz w:val="28"/>
          <w:szCs w:val="28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</w:r>
      <w:r>
        <w:rPr>
          <w:color w:val="000000"/>
          <w:sz w:val="28"/>
          <w:szCs w:val="28"/>
        </w:rPr>
        <w:t xml:space="preserve"> </w:t>
      </w:r>
      <w:r w:rsidRPr="00672CCF">
        <w:rPr>
          <w:color w:val="000000"/>
          <w:sz w:val="28"/>
          <w:szCs w:val="28"/>
        </w:rPr>
        <w:t xml:space="preserve">Большая часть времени отводится на практическую </w:t>
      </w:r>
      <w:r>
        <w:rPr>
          <w:color w:val="000000"/>
          <w:sz w:val="28"/>
          <w:szCs w:val="28"/>
        </w:rPr>
        <w:t xml:space="preserve">и аналитическую  </w:t>
      </w:r>
      <w:r w:rsidRPr="00672CCF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,   а также  решение различных  жизненных ситуаций</w:t>
      </w:r>
      <w:r w:rsidRPr="00672CCF">
        <w:rPr>
          <w:color w:val="000000"/>
          <w:sz w:val="28"/>
          <w:szCs w:val="28"/>
        </w:rPr>
        <w:t xml:space="preserve"> для получения опыта действий в расширенном круге  финансовых отношений.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планируемые результаты.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обучения: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ормирование основ 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инансовой грамотности у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 9 классов.  Данная программа предполагает 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 налоговый орган, пенсионная система и др.</w:t>
      </w:r>
    </w:p>
    <w:bookmarkEnd w:id="0"/>
    <w:p w:rsidR="002D32C2" w:rsidRPr="00672CCF" w:rsidRDefault="002D32C2" w:rsidP="00C04E0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2C2" w:rsidRPr="00672CCF" w:rsidRDefault="002D32C2" w:rsidP="00672C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«Финансовая грамотность» являются: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2D32C2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участие в принятии решений о семейном бюджете.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личностным результатам освоения курса: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ответственности за принятие решений в сфере личных финансов;</w:t>
      </w:r>
    </w:p>
    <w:p w:rsidR="002D32C2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2C2" w:rsidRDefault="002D32C2" w:rsidP="00672C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Метапредметными результатами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«Финансовая грамотность» являются: </w:t>
      </w:r>
    </w:p>
    <w:p w:rsidR="002D32C2" w:rsidRPr="00672CCF" w:rsidRDefault="002D32C2" w:rsidP="00672C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Познавательные: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2D32C2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</w:t>
      </w:r>
      <w:r>
        <w:rPr>
          <w:rFonts w:ascii="Times New Roman" w:hAnsi="Times New Roman" w:cs="Times New Roman"/>
          <w:color w:val="000000"/>
          <w:sz w:val="28"/>
          <w:szCs w:val="28"/>
        </w:rPr>
        <w:t>хемы, графика, диаграммы, опорного конспекта;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соотнесения с 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известным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овладение базовыми предметными и межпредметными понятиями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умениями;</w:t>
      </w:r>
    </w:p>
    <w:p w:rsidR="002D32C2" w:rsidRPr="00672CCF" w:rsidRDefault="002D32C2" w:rsidP="00672C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Регулятивные: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понимание цели своих действий;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проявление познавательной и творческой инициативы;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оценка правильности выполнения действий; самооценка и взаимооценка;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2D32C2" w:rsidRPr="00672CCF" w:rsidRDefault="002D32C2" w:rsidP="00672C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Коммуникативные: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составление текстов в устной и письменной формах;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готовность слушать собеседника и вести диалог;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2D32C2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интеллектуальным (метапредметным) результатам освоения курса: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владение умением поиска различных способов решения финансовых проблем и их оценки;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владение умением осуществлять краткосрочное и долгосрочное планирование поведения в сфере финансов;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сформированность умения устанавливать причинно-следственные связи между социальными и финансовыми явлениями и процессами;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элементарный прогноз в сфере личных финансов и оценивать свои поступки;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2C2" w:rsidRPr="00672CCF" w:rsidRDefault="002D32C2" w:rsidP="00672CC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«Финансовая грамотность» являются: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понимание и правильное использование экономических терминов;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CF">
        <w:rPr>
          <w:rFonts w:ascii="Times New Roman" w:hAnsi="Times New Roman" w:cs="Times New Roman"/>
          <w:color w:val="000000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D32C2" w:rsidRPr="00672CCF" w:rsidRDefault="002D32C2" w:rsidP="00672CC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2CC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Требования к предметным результатам освоения курса:</w:t>
      </w:r>
    </w:p>
    <w:p w:rsidR="002D32C2" w:rsidRPr="00672CCF" w:rsidRDefault="002D32C2" w:rsidP="00672CC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2CCF">
        <w:rPr>
          <w:rFonts w:ascii="Times New Roman" w:hAnsi="Times New Roman" w:cs="Times New Roman"/>
          <w:color w:val="000000"/>
          <w:sz w:val="28"/>
          <w:szCs w:val="28"/>
        </w:rPr>
        <w:t>владение понятиями: деньги, виды денег, покупательная способность денег, благосостояние семьи, профицит и дефицит семейного бюджета, банковские карты, финансовое  мошеничество,  финансовое планирование, 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с-мажор, страхование. </w:t>
      </w:r>
    </w:p>
    <w:p w:rsidR="002D32C2" w:rsidRPr="00BA3A5C" w:rsidRDefault="002D32C2" w:rsidP="000D55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32C2" w:rsidRPr="006543AF" w:rsidRDefault="002D32C2" w:rsidP="003E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543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2D32C2" w:rsidRPr="006543AF" w:rsidRDefault="002D32C2" w:rsidP="003E4F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3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внеурочной деятельности  </w:t>
      </w:r>
      <w:r w:rsidRPr="00654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«Основы финансовой грамотности» для учащихся для 9 классов</w:t>
      </w:r>
    </w:p>
    <w:p w:rsidR="002D32C2" w:rsidRPr="00A3466D" w:rsidRDefault="002D32C2" w:rsidP="00CD68F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51"/>
        <w:gridCol w:w="1417"/>
        <w:gridCol w:w="1550"/>
        <w:gridCol w:w="1092"/>
      </w:tblGrid>
      <w:tr w:rsidR="002D32C2" w:rsidRPr="00A3466D" w:rsidTr="0061686E">
        <w:trPr>
          <w:trHeight w:val="1085"/>
        </w:trPr>
        <w:tc>
          <w:tcPr>
            <w:tcW w:w="5551" w:type="dxa"/>
            <w:tcBorders>
              <w:top w:val="single" w:sz="4" w:space="0" w:color="auto"/>
            </w:tcBorders>
            <w:shd w:val="clear" w:color="auto" w:fill="FFFFFF"/>
          </w:tcPr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D32C2" w:rsidRPr="00A3466D" w:rsidTr="0061686E">
        <w:trPr>
          <w:trHeight w:val="545"/>
        </w:trPr>
        <w:tc>
          <w:tcPr>
            <w:tcW w:w="5551" w:type="dxa"/>
            <w:shd w:val="clear" w:color="auto" w:fill="FFFFFF"/>
          </w:tcPr>
          <w:p w:rsidR="002D32C2" w:rsidRPr="00A3466D" w:rsidRDefault="002D32C2" w:rsidP="001F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shd w:val="clear" w:color="auto" w:fill="FFFFFF"/>
          </w:tcPr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sz w:val="28"/>
                <w:szCs w:val="28"/>
              </w:rPr>
              <w:t>учебных часов</w:t>
            </w:r>
          </w:p>
        </w:tc>
        <w:tc>
          <w:tcPr>
            <w:tcW w:w="1092" w:type="dxa"/>
            <w:shd w:val="clear" w:color="auto" w:fill="FFFFFF"/>
          </w:tcPr>
          <w:p w:rsidR="002D32C2" w:rsidRPr="00A3466D" w:rsidRDefault="002D32C2" w:rsidP="001F1B93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повторения</w:t>
            </w:r>
          </w:p>
        </w:tc>
      </w:tr>
      <w:tr w:rsidR="002D32C2" w:rsidRPr="00A3466D" w:rsidTr="0061686E">
        <w:trPr>
          <w:trHeight w:val="545"/>
        </w:trPr>
        <w:tc>
          <w:tcPr>
            <w:tcW w:w="5551" w:type="dxa"/>
            <w:shd w:val="clear" w:color="auto" w:fill="FFFFFF"/>
          </w:tcPr>
          <w:p w:rsidR="002D32C2" w:rsidRPr="00A3466D" w:rsidRDefault="002D32C2" w:rsidP="001F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Введение в курс.</w:t>
            </w:r>
          </w:p>
        </w:tc>
        <w:tc>
          <w:tcPr>
            <w:tcW w:w="1417" w:type="dxa"/>
            <w:shd w:val="clear" w:color="auto" w:fill="FFFFFF"/>
          </w:tcPr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2D32C2" w:rsidRPr="00A3466D" w:rsidRDefault="002D32C2" w:rsidP="001F1B93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shd w:val="clear" w:color="auto" w:fill="FFFFFF"/>
          </w:tcPr>
          <w:p w:rsidR="002D32C2" w:rsidRPr="00A3466D" w:rsidRDefault="002D32C2" w:rsidP="001F1B93">
            <w:pPr>
              <w:spacing w:after="0" w:line="19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2" w:rsidRPr="00A3466D" w:rsidTr="0061686E">
        <w:trPr>
          <w:trHeight w:val="1062"/>
        </w:trPr>
        <w:tc>
          <w:tcPr>
            <w:tcW w:w="5551" w:type="dxa"/>
            <w:shd w:val="clear" w:color="auto" w:fill="FFFFFF"/>
          </w:tcPr>
          <w:p w:rsidR="002D32C2" w:rsidRPr="003E4FD7" w:rsidRDefault="002D32C2" w:rsidP="003E4FD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3E4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ема 1. </w:t>
            </w:r>
            <w:r w:rsidRPr="003E4FD7">
              <w:rPr>
                <w:rFonts w:ascii="Times New Roman" w:hAnsi="Times New Roman" w:cs="Times New Roman"/>
                <w:sz w:val="28"/>
                <w:szCs w:val="28"/>
              </w:rPr>
              <w:t>Потребительская культура</w:t>
            </w:r>
          </w:p>
        </w:tc>
        <w:tc>
          <w:tcPr>
            <w:tcW w:w="1417" w:type="dxa"/>
            <w:shd w:val="clear" w:color="auto" w:fill="FFFFFF"/>
          </w:tcPr>
          <w:p w:rsidR="002D32C2" w:rsidRPr="00A3466D" w:rsidRDefault="002D32C2" w:rsidP="001F1B9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shd w:val="clear" w:color="auto" w:fill="FFFFFF"/>
          </w:tcPr>
          <w:p w:rsidR="002D32C2" w:rsidRPr="00A3466D" w:rsidRDefault="002D32C2" w:rsidP="001F1B9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15</w:t>
            </w:r>
          </w:p>
        </w:tc>
        <w:tc>
          <w:tcPr>
            <w:tcW w:w="1092" w:type="dxa"/>
            <w:shd w:val="clear" w:color="auto" w:fill="FFFFFF"/>
          </w:tcPr>
          <w:p w:rsidR="002D32C2" w:rsidRPr="00A3466D" w:rsidRDefault="002D32C2" w:rsidP="00CD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2C2" w:rsidRPr="00A3466D" w:rsidTr="0061686E">
        <w:trPr>
          <w:trHeight w:val="1068"/>
        </w:trPr>
        <w:tc>
          <w:tcPr>
            <w:tcW w:w="5551" w:type="dxa"/>
            <w:shd w:val="clear" w:color="auto" w:fill="FFFFFF"/>
          </w:tcPr>
          <w:p w:rsidR="002D32C2" w:rsidRPr="003E4FD7" w:rsidRDefault="002D32C2" w:rsidP="003E4FD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0"/>
                <w:sz w:val="28"/>
                <w:szCs w:val="28"/>
              </w:rPr>
              <w:t xml:space="preserve"> Тема  2. </w:t>
            </w:r>
            <w:r w:rsidRPr="003E4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4FD7">
              <w:rPr>
                <w:rFonts w:ascii="Times New Roman" w:hAnsi="Times New Roman" w:cs="Times New Roman"/>
                <w:sz w:val="28"/>
                <w:szCs w:val="28"/>
              </w:rPr>
              <w:t>Бюджет. Планирование бюджета (доходы, расходы)</w:t>
            </w:r>
          </w:p>
        </w:tc>
        <w:tc>
          <w:tcPr>
            <w:tcW w:w="1417" w:type="dxa"/>
            <w:shd w:val="clear" w:color="auto" w:fill="FFFFFF"/>
          </w:tcPr>
          <w:p w:rsidR="002D32C2" w:rsidRPr="00A3466D" w:rsidRDefault="002D32C2" w:rsidP="00CD68F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  <w:shd w:val="clear" w:color="auto" w:fill="FFFFFF"/>
          </w:tcPr>
          <w:p w:rsidR="002D32C2" w:rsidRPr="00A3466D" w:rsidRDefault="002D32C2" w:rsidP="001F1B93">
            <w:pPr>
              <w:spacing w:after="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46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2D32C2" w:rsidRPr="00A3466D" w:rsidRDefault="002D32C2" w:rsidP="00CD6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2C2" w:rsidRPr="00A3466D" w:rsidTr="0061686E">
        <w:trPr>
          <w:trHeight w:val="1343"/>
        </w:trPr>
        <w:tc>
          <w:tcPr>
            <w:tcW w:w="5551" w:type="dxa"/>
            <w:shd w:val="clear" w:color="auto" w:fill="FFFFFF"/>
          </w:tcPr>
          <w:p w:rsidR="002D32C2" w:rsidRPr="003E4FD7" w:rsidRDefault="002D32C2" w:rsidP="003E4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F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3. Пенсионное обеспечение и финансовое благополучие.</w:t>
            </w:r>
          </w:p>
        </w:tc>
        <w:tc>
          <w:tcPr>
            <w:tcW w:w="1417" w:type="dxa"/>
            <w:shd w:val="clear" w:color="auto" w:fill="FFFFFF"/>
          </w:tcPr>
          <w:p w:rsidR="002D32C2" w:rsidRPr="00A3466D" w:rsidRDefault="002D32C2" w:rsidP="003E4FD7">
            <w:pPr>
              <w:spacing w:after="0" w:line="1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shd w:val="clear" w:color="auto" w:fill="FFFFFF"/>
          </w:tcPr>
          <w:p w:rsidR="002D32C2" w:rsidRPr="00A3466D" w:rsidRDefault="002D32C2" w:rsidP="003E4FD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FFFFFF"/>
          </w:tcPr>
          <w:p w:rsidR="002D32C2" w:rsidRPr="00A3466D" w:rsidRDefault="002D32C2" w:rsidP="003E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2C2" w:rsidRPr="00A3466D" w:rsidTr="0061686E">
        <w:trPr>
          <w:trHeight w:val="1062"/>
        </w:trPr>
        <w:tc>
          <w:tcPr>
            <w:tcW w:w="5551" w:type="dxa"/>
            <w:shd w:val="clear" w:color="auto" w:fill="FFFFFF"/>
          </w:tcPr>
          <w:p w:rsidR="002D32C2" w:rsidRPr="003E4FD7" w:rsidRDefault="002D32C2" w:rsidP="003E4FD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FD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  <w:shd w:val="clear" w:color="auto" w:fill="FFFFFF"/>
          </w:tcPr>
          <w:p w:rsidR="002D32C2" w:rsidRPr="00A3466D" w:rsidRDefault="002D32C2" w:rsidP="003E4FD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shd w:val="clear" w:color="auto" w:fill="FFFFFF"/>
          </w:tcPr>
          <w:p w:rsidR="002D32C2" w:rsidRPr="00A3466D" w:rsidRDefault="002D32C2" w:rsidP="003E4FD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shd w:val="clear" w:color="auto" w:fill="FFFFFF"/>
          </w:tcPr>
          <w:p w:rsidR="002D32C2" w:rsidRDefault="002D32C2" w:rsidP="003E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32C2" w:rsidRPr="00A3466D" w:rsidRDefault="002D32C2" w:rsidP="003E4F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C2" w:rsidRPr="00A3466D" w:rsidTr="0061686E">
        <w:trPr>
          <w:trHeight w:val="1062"/>
        </w:trPr>
        <w:tc>
          <w:tcPr>
            <w:tcW w:w="5551" w:type="dxa"/>
            <w:tcBorders>
              <w:bottom w:val="single" w:sz="4" w:space="0" w:color="auto"/>
            </w:tcBorders>
            <w:shd w:val="clear" w:color="auto" w:fill="FFFFFF"/>
          </w:tcPr>
          <w:p w:rsidR="002D32C2" w:rsidRDefault="002D32C2" w:rsidP="003E4FD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D32C2" w:rsidRDefault="002D32C2" w:rsidP="003E4FD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2D32C2" w:rsidRPr="00A3466D" w:rsidRDefault="002D32C2" w:rsidP="003E4FD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2D32C2" w:rsidRDefault="002D32C2" w:rsidP="003E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D32C2" w:rsidRDefault="002D32C2" w:rsidP="00BA3A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2D32C2" w:rsidSect="00F13827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D32C2" w:rsidRPr="00472E57" w:rsidRDefault="002D32C2" w:rsidP="00472E5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57">
        <w:rPr>
          <w:rFonts w:ascii="Times New Roman" w:hAnsi="Times New Roman" w:cs="Times New Roman"/>
          <w:b/>
          <w:sz w:val="28"/>
          <w:szCs w:val="28"/>
        </w:rPr>
        <w:t>Основное  содержание   курса:</w:t>
      </w:r>
      <w:r w:rsidRPr="00472E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E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«Основы финансовой грамотности»</w:t>
      </w:r>
    </w:p>
    <w:p w:rsidR="002D32C2" w:rsidRPr="00472E57" w:rsidRDefault="002D32C2" w:rsidP="000D55D7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4633"/>
        <w:gridCol w:w="2166"/>
        <w:gridCol w:w="2268"/>
      </w:tblGrid>
      <w:tr w:rsidR="002D32C2" w:rsidTr="000F5F1D">
        <w:trPr>
          <w:trHeight w:val="144"/>
        </w:trPr>
        <w:tc>
          <w:tcPr>
            <w:tcW w:w="1565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32C2" w:rsidRPr="000F5F1D" w:rsidRDefault="002D32C2" w:rsidP="000F5F1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33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166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268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2D32C2" w:rsidRPr="000F5F1D" w:rsidRDefault="002D32C2" w:rsidP="000F5F1D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2D32C2" w:rsidTr="000F5F1D">
        <w:trPr>
          <w:trHeight w:val="144"/>
        </w:trPr>
        <w:tc>
          <w:tcPr>
            <w:tcW w:w="1565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Тема 1. Потребительская культура</w:t>
            </w:r>
          </w:p>
        </w:tc>
        <w:tc>
          <w:tcPr>
            <w:tcW w:w="4633" w:type="dxa"/>
          </w:tcPr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-Познавательная беседа: «Что такое потребительская культура»;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 -«Потребление: структура и нормы»;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-«Кто такой потребитель?» - «Разнообразие человеческих потребностей и их классификация»;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-«Поговорим о культуре потребления»;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-«Качество товаров»;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-«Как покупать продукты питания?»;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-«Как выбирать одежду и обувь?»;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-«Бытовая техника: всерьез и надолго»;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-«Всегда ли товар можно обменять»;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-Потребительская культура в сфере услуг: - «Правила пользования коммунальными услугами»;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-«Это должен знать каждый, отправляясь в дорогу»;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-Познавательная беседа: «Происхождение денег»;</w:t>
            </w:r>
          </w:p>
          <w:p w:rsidR="002D32C2" w:rsidRPr="000F5F1D" w:rsidRDefault="002D32C2" w:rsidP="00472E57">
            <w:pPr>
              <w:pStyle w:val="NoSpacing"/>
              <w:rPr>
                <w:bCs/>
                <w:sz w:val="28"/>
                <w:szCs w:val="28"/>
                <w:lang w:eastAsia="ru-RU"/>
              </w:rPr>
            </w:pPr>
            <w:r w:rsidRPr="000F5F1D">
              <w:rPr>
                <w:sz w:val="28"/>
                <w:szCs w:val="28"/>
              </w:rPr>
              <w:t>-«Деньги: что это такое?»;</w:t>
            </w:r>
            <w:r w:rsidRPr="000F5F1D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bCs/>
                <w:sz w:val="28"/>
                <w:szCs w:val="28"/>
                <w:lang w:eastAsia="ru-RU"/>
              </w:rPr>
              <w:t>-«Что может происходить с деньгами и как это влияет на финансы нашей семьи?»;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-«Роль денег в нашей жизни». «Потребление или инвестиции?» Враг личного капитала».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–Беседа с элементами дискуссии: «Ресурсосбережение - основа финансового благополучия»;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-Познавательная беседа: </w:t>
            </w:r>
            <w:r w:rsidRPr="000F5F1D">
              <w:rPr>
                <w:bCs/>
                <w:sz w:val="28"/>
                <w:szCs w:val="28"/>
                <w:lang w:eastAsia="ru-RU"/>
              </w:rPr>
              <w:t>«Семья и финансовые организации: как сотрудничать без проблем»;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«Основные понятия кредитования»;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-Практическая беседа «Виды кредитов»;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-Познавательная беседа «Что такое кредитная история заемщика?»;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 Познавательная беседа с элементами дискуссии: «Плюсы моментальных кредитов»;  «Минусы моментальных кредитов»;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-Интерактивная беседа: Финансовое мошенничество -«Финансовые пирамиды»;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-Познавательная беседа: </w:t>
            </w:r>
            <w:r w:rsidRPr="000F5F1D">
              <w:rPr>
                <w:bCs/>
                <w:sz w:val="28"/>
                <w:szCs w:val="28"/>
                <w:lang w:eastAsia="ru-RU"/>
              </w:rPr>
              <w:t>«Для чего нужны финансовые организации?»;</w:t>
            </w:r>
            <w:r w:rsidRPr="000F5F1D">
              <w:rPr>
                <w:sz w:val="28"/>
                <w:szCs w:val="28"/>
              </w:rPr>
              <w:t xml:space="preserve">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«Банковская ячейка и банковский перевод»;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</w:t>
            </w:r>
            <w:r w:rsidRPr="000F5F1D">
              <w:rPr>
                <w:bCs/>
                <w:sz w:val="28"/>
                <w:szCs w:val="28"/>
                <w:lang w:eastAsia="ru-RU"/>
              </w:rPr>
              <w:t>Валюта в современном мире.</w:t>
            </w:r>
            <w:r w:rsidRPr="000F5F1D">
              <w:rPr>
                <w:sz w:val="28"/>
                <w:szCs w:val="28"/>
              </w:rPr>
              <w:t xml:space="preserve"> «Обмен валют», </w:t>
            </w:r>
            <w:r w:rsidRPr="000F5F1D">
              <w:rPr>
                <w:bCs/>
                <w:sz w:val="28"/>
                <w:szCs w:val="28"/>
                <w:lang w:eastAsia="ru-RU"/>
              </w:rPr>
              <w:t>- «Что такое валютный рынок и как он устроен?»;</w:t>
            </w:r>
            <w:r w:rsidRPr="000F5F1D">
              <w:rPr>
                <w:sz w:val="28"/>
                <w:szCs w:val="28"/>
              </w:rPr>
              <w:t xml:space="preserve">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 «</w:t>
            </w:r>
            <w:r w:rsidRPr="000F5F1D">
              <w:rPr>
                <w:bCs/>
                <w:sz w:val="28"/>
                <w:szCs w:val="28"/>
                <w:lang w:eastAsia="ru-RU"/>
              </w:rPr>
              <w:t>Можно ли выиграть, размещая сбережения в валюте?»;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-«Банковские карты»: риски и управление ими.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-Интерактивная беседа: «Банковские услуги: кредит, депозит». «Заем, виды займов»;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-Познавательная беседа - «Ипотека»;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-«Арифметика ипотеки»;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</w:t>
            </w:r>
            <w:r w:rsidRPr="000F5F1D">
              <w:rPr>
                <w:bCs/>
                <w:sz w:val="28"/>
                <w:szCs w:val="28"/>
                <w:lang w:eastAsia="ru-RU"/>
              </w:rPr>
              <w:t>Как увеличить семейные расходы с использованием финансовых организаций?»;</w:t>
            </w:r>
          </w:p>
          <w:p w:rsidR="002D32C2" w:rsidRPr="000F5F1D" w:rsidRDefault="002D32C2" w:rsidP="00472E57">
            <w:pPr>
              <w:pStyle w:val="NoSpacing"/>
              <w:rPr>
                <w:bCs/>
                <w:sz w:val="28"/>
                <w:szCs w:val="28"/>
                <w:lang w:eastAsia="ru-RU"/>
              </w:rPr>
            </w:pPr>
            <w:r w:rsidRPr="000F5F1D">
              <w:rPr>
                <w:bCs/>
                <w:sz w:val="28"/>
                <w:szCs w:val="28"/>
                <w:lang w:eastAsia="ru-RU"/>
              </w:rPr>
              <w:t xml:space="preserve"> -«Для чего нужно осуществлять финансовое планирование?»;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-«Как осуществлять финансовое планирование на разных жизненных этапах?»;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-«Психология потребителя». Потребность в защите: Закон «О защите прав потребителя»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-«Кто защищает потребителя?»;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-«Государственные органы защиты прав потребителей»;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 -«Общественные организации по защите прав потребителей»;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-«В каких случаях потребитель имеет право на судебную защиту?»;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 -«Что такое моральный вред и как он возмещается?»; 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-Интерактивная беседа: «Инфляция. Причины и последствия».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-Круглый стол;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-Решение экономических задач «Арифметика кредитов»;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-Практическая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-Дискуссия;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-Творческая работа 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-Мини-проект;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-Правовая консультация;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-Показ презентации</w:t>
            </w:r>
          </w:p>
        </w:tc>
        <w:tc>
          <w:tcPr>
            <w:tcW w:w="2268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-Выступления учащихся;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-Поиск информации в различных источниках в том числе в интернет;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-Аналитическая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-Ролевая игра;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-Мини-исследование;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-Деловая игра;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-Работа с документами;</w:t>
            </w:r>
          </w:p>
        </w:tc>
      </w:tr>
      <w:tr w:rsidR="002D32C2" w:rsidTr="000F5F1D">
        <w:trPr>
          <w:trHeight w:val="8335"/>
        </w:trPr>
        <w:tc>
          <w:tcPr>
            <w:tcW w:w="1565" w:type="dxa"/>
          </w:tcPr>
          <w:p w:rsidR="002D32C2" w:rsidRPr="000F5F1D" w:rsidRDefault="002D32C2" w:rsidP="000E1D58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Тема 2. Бюджет. Планирование бюджета (доходы, расходы..)</w:t>
            </w:r>
          </w:p>
        </w:tc>
        <w:tc>
          <w:tcPr>
            <w:tcW w:w="4633" w:type="dxa"/>
          </w:tcPr>
          <w:p w:rsidR="002D32C2" w:rsidRPr="000F5F1D" w:rsidRDefault="002D32C2" w:rsidP="00472E57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 </w:t>
            </w:r>
            <w:r w:rsidRPr="000F5F1D">
              <w:rPr>
                <w:color w:val="000000"/>
                <w:sz w:val="28"/>
                <w:szCs w:val="28"/>
              </w:rPr>
              <w:t xml:space="preserve">Интерактивная беседа: </w:t>
            </w: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Построение семейного бюджета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-«Что такое семейный бюджет и как его построить?», «Как оптимизировать семейный бюджет?»;</w:t>
            </w:r>
          </w:p>
          <w:p w:rsidR="002D32C2" w:rsidRPr="000F5F1D" w:rsidRDefault="002D32C2" w:rsidP="00472E57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-Познавательная беседа: Источники денежных средств семьи;</w:t>
            </w:r>
          </w:p>
          <w:p w:rsidR="002D32C2" w:rsidRPr="000F5F1D" w:rsidRDefault="002D32C2" w:rsidP="00472E57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-«Какие бывают источники доходов?»</w:t>
            </w:r>
            <w:r w:rsidRPr="000F5F1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D32C2" w:rsidRPr="000F5F1D" w:rsidRDefault="002D32C2" w:rsidP="00472E57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0F5F1D">
              <w:rPr>
                <w:b/>
                <w:color w:val="000000"/>
                <w:sz w:val="28"/>
                <w:szCs w:val="28"/>
              </w:rPr>
              <w:t>-«</w:t>
            </w: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От чего зависят личные и семейные доходы?»;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color w:val="000000"/>
                <w:sz w:val="28"/>
                <w:szCs w:val="28"/>
              </w:rPr>
              <w:t>-Беседа-дискуссия: Куда уходят деньги?</w:t>
            </w: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, «Как контролировать семейные расходы и зачем это делать?»;</w:t>
            </w:r>
          </w:p>
          <w:p w:rsidR="002D32C2" w:rsidRPr="000F5F1D" w:rsidRDefault="002D32C2" w:rsidP="00472E57">
            <w:pPr>
              <w:pStyle w:val="NoSpacing"/>
              <w:rPr>
                <w:color w:val="000000"/>
                <w:sz w:val="28"/>
                <w:szCs w:val="28"/>
              </w:rPr>
            </w:pPr>
            <w:r w:rsidRPr="000F5F1D">
              <w:rPr>
                <w:color w:val="000000"/>
                <w:sz w:val="28"/>
                <w:szCs w:val="28"/>
              </w:rPr>
              <w:t xml:space="preserve">-«Разумные расходы – статьи расходов»; </w:t>
            </w:r>
          </w:p>
          <w:p w:rsidR="002D32C2" w:rsidRPr="000F5F1D" w:rsidRDefault="002D32C2" w:rsidP="00472E57">
            <w:pPr>
              <w:pStyle w:val="NoSpacing"/>
              <w:rPr>
                <w:color w:val="000000"/>
                <w:sz w:val="28"/>
                <w:szCs w:val="28"/>
              </w:rPr>
            </w:pPr>
            <w:r w:rsidRPr="000F5F1D">
              <w:rPr>
                <w:color w:val="000000"/>
                <w:sz w:val="28"/>
                <w:szCs w:val="28"/>
              </w:rPr>
              <w:t xml:space="preserve">-«Статьи доходов и расходов»; </w:t>
            </w:r>
          </w:p>
          <w:p w:rsidR="002D32C2" w:rsidRPr="000F5F1D" w:rsidRDefault="002D32C2" w:rsidP="00472E57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-Познавательная беседа: «Зарплата как источник дохода»;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-Познавательная беседа: «Финансовое планирование как способ повышения благосостояния»;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 xml:space="preserve">-Познавательная беседа «Для чего нужно осуществлять финансовое планирование?»; 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 xml:space="preserve">-«Как осуществлять финансовое планирование на разных жизненных этапах?»; </w:t>
            </w:r>
          </w:p>
          <w:p w:rsidR="002D32C2" w:rsidRPr="000F5F1D" w:rsidRDefault="002D32C2" w:rsidP="00472E57">
            <w:pPr>
              <w:pStyle w:val="NoSpacing"/>
              <w:rPr>
                <w:color w:val="000000"/>
                <w:sz w:val="28"/>
                <w:szCs w:val="28"/>
              </w:rPr>
            </w:pPr>
            <w:r w:rsidRPr="000F5F1D">
              <w:rPr>
                <w:color w:val="000000"/>
                <w:sz w:val="28"/>
                <w:szCs w:val="28"/>
              </w:rPr>
              <w:t xml:space="preserve">-«Рациональный бюджет школьника»; 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 xml:space="preserve">-Познавательная беседа: «Человек и государство: как они взаимодействуют»: </w:t>
            </w:r>
          </w:p>
          <w:p w:rsidR="002D32C2" w:rsidRPr="000F5F1D" w:rsidRDefault="002D32C2" w:rsidP="00472E57">
            <w:pPr>
              <w:pStyle w:val="NoSpacing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-«Налоги и их роль в жизни семьи»;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-«Что такое налоги и зачем их платить?»; </w:t>
            </w:r>
          </w:p>
          <w:p w:rsidR="002D32C2" w:rsidRPr="000F5F1D" w:rsidRDefault="002D32C2" w:rsidP="00472E57">
            <w:pPr>
              <w:pStyle w:val="NoSpacing"/>
              <w:rPr>
                <w:b/>
                <w:color w:val="000000"/>
                <w:sz w:val="28"/>
                <w:szCs w:val="28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-Работа с документами: «Какие налоги мы платим?»;</w:t>
            </w:r>
          </w:p>
          <w:p w:rsidR="002D32C2" w:rsidRPr="000F5F1D" w:rsidRDefault="002D32C2" w:rsidP="00472E57">
            <w:pPr>
              <w:pStyle w:val="NoSpacing"/>
              <w:rPr>
                <w:color w:val="000000"/>
                <w:sz w:val="28"/>
                <w:szCs w:val="28"/>
              </w:rPr>
            </w:pPr>
            <w:r w:rsidRPr="000F5F1D">
              <w:rPr>
                <w:color w:val="000000"/>
                <w:sz w:val="28"/>
                <w:szCs w:val="28"/>
              </w:rPr>
              <w:t>-«Каждый платит налоги»;</w:t>
            </w:r>
          </w:p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-Познавательная беседа: «Безработица, почему она возникает и какой бывает?». Пособие по безработице.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0F5F1D">
              <w:rPr>
                <w:bCs/>
                <w:sz w:val="28"/>
                <w:szCs w:val="28"/>
                <w:lang w:eastAsia="ru-RU"/>
              </w:rPr>
              <w:t>-Интерактивная беседа: «Особая жизненная ситуация» - рождение ребёнка, потеря кормильца,  болезнь, потеря работы, природные и техногенные катастрофы;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0F5F1D">
              <w:rPr>
                <w:b/>
                <w:bCs/>
                <w:sz w:val="28"/>
                <w:szCs w:val="28"/>
                <w:lang w:eastAsia="ru-RU"/>
              </w:rPr>
              <w:t>-«</w:t>
            </w:r>
            <w:r w:rsidRPr="000F5F1D">
              <w:rPr>
                <w:bCs/>
                <w:sz w:val="28"/>
                <w:szCs w:val="28"/>
                <w:lang w:eastAsia="ru-RU"/>
              </w:rPr>
              <w:t>Чем поможет страхование?»;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F5F1D">
              <w:rPr>
                <w:bCs/>
                <w:sz w:val="28"/>
                <w:szCs w:val="28"/>
                <w:lang w:eastAsia="ru-RU"/>
              </w:rPr>
              <w:t>-Познавательная беседа: «Собственный бизнес, как способ пополнения семейного бюджета»;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0F5F1D">
              <w:rPr>
                <w:bCs/>
                <w:sz w:val="28"/>
                <w:szCs w:val="28"/>
                <w:lang w:eastAsia="ru-RU"/>
              </w:rPr>
              <w:t>-Мини-проект:  «Как создать свое дело?»;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F5F1D">
              <w:rPr>
                <w:sz w:val="28"/>
                <w:szCs w:val="28"/>
              </w:rPr>
              <w:t>-Практическая работа: «Составление бюджета семьи»</w:t>
            </w:r>
          </w:p>
          <w:p w:rsidR="002D32C2" w:rsidRPr="000F5F1D" w:rsidRDefault="002D32C2" w:rsidP="00472E57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-Круглый стол;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-Практическая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-Беседа-дискуссия;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 беседа: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-Правовая консультация;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-Зачёт;</w:t>
            </w:r>
          </w:p>
        </w:tc>
        <w:tc>
          <w:tcPr>
            <w:tcW w:w="2268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-Выступления учащихся;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-Решение 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 задач;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-Работа с документами;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-Деловая игра;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-Мини-проект;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-Решение жизненных задач;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2" w:rsidTr="000F5F1D">
        <w:trPr>
          <w:trHeight w:val="737"/>
        </w:trPr>
        <w:tc>
          <w:tcPr>
            <w:tcW w:w="1565" w:type="dxa"/>
          </w:tcPr>
          <w:p w:rsidR="002D32C2" w:rsidRPr="000F5F1D" w:rsidRDefault="002D32C2" w:rsidP="000E1D58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bCs/>
                <w:color w:val="000000"/>
                <w:sz w:val="28"/>
                <w:szCs w:val="28"/>
                <w:lang w:eastAsia="ru-RU"/>
              </w:rPr>
              <w:t>Тема 3. Пенсионное обеспечение и финансовое благополучие</w:t>
            </w:r>
          </w:p>
        </w:tc>
        <w:tc>
          <w:tcPr>
            <w:tcW w:w="4633" w:type="dxa"/>
          </w:tcPr>
          <w:p w:rsidR="002D32C2" w:rsidRPr="000F5F1D" w:rsidRDefault="002D32C2" w:rsidP="00472E57">
            <w:pPr>
              <w:pStyle w:val="NoSpacing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-Познавательная интерактивная беседа: «Информация для потребителя»;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</w:t>
            </w:r>
            <w:r w:rsidRPr="000F5F1D">
              <w:rPr>
                <w:sz w:val="28"/>
                <w:szCs w:val="28"/>
                <w:u w:val="single"/>
              </w:rPr>
              <w:t>Инвестиции: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-Правовая консультация: «Основные правила инвестирования: как покупать ценные бумаги»; 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-Правовая консультация «Основные правила инвестирования: как продавать ценные бумаги»; 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-Решение экономических задач «Инвестиции в драгоценные металлы»;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-Познавательная беседа «Что такое ПИФы?»;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  <w:u w:val="single"/>
              </w:rPr>
            </w:pPr>
            <w:r w:rsidRPr="000F5F1D">
              <w:rPr>
                <w:sz w:val="28"/>
                <w:szCs w:val="28"/>
                <w:u w:val="single"/>
              </w:rPr>
              <w:t>«Депозиты и их виды»;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F5F1D">
              <w:rPr>
                <w:bCs/>
                <w:sz w:val="28"/>
                <w:szCs w:val="28"/>
                <w:lang w:eastAsia="ru-RU"/>
              </w:rPr>
              <w:t>-Познавательная беседа: «Пенсионное обеспечение и финансовое благополучие в старости»;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-Правовая консультация: «Источники информации»; «Реклама и ее виды»; 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</w:t>
            </w:r>
            <w:r w:rsidRPr="000F5F1D">
              <w:rPr>
                <w:sz w:val="28"/>
                <w:szCs w:val="28"/>
                <w:u w:val="single"/>
              </w:rPr>
              <w:t>Страхование: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-Творческая работа: «Участники страхового рынка»;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-Аналитическая работа: «Личное страхование»; 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-Правовая консультация: «Страховые накопительные программы»;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-Правовая консультация: «Мошенники на рынке страховых услуг»;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  <w:u w:val="single"/>
              </w:rPr>
            </w:pPr>
            <w:r w:rsidRPr="000F5F1D">
              <w:rPr>
                <w:sz w:val="28"/>
                <w:szCs w:val="28"/>
                <w:u w:val="single"/>
              </w:rPr>
              <w:t>Пенсии: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-Познавательная беседа: «Государственное пенсионное страхование»; 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 xml:space="preserve">-Познавательная беседа: «Профессиональные участники пенсионной системы»; 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-Практическая работа «Негосударственные пенсионные фонды: как с ними работать?»;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-Подготовка и оформление творческих исследовательских проектов учащихся;</w:t>
            </w:r>
          </w:p>
          <w:p w:rsidR="002D32C2" w:rsidRPr="000F5F1D" w:rsidRDefault="002D32C2" w:rsidP="000F5F1D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-Защита проектов</w:t>
            </w:r>
            <w:r w:rsidRPr="000F5F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-Правовая консультация;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5F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Познавательная интерактивная беседа;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-Творческая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-Аналитическая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-Практическая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-Мини-исследование;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-Подготовка и оформление творческих исследовательских проектов учащихся;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-Показ презентации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-Ролевая игра;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-Решение экономических задач;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-Выступления учащихся;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-Дискуссия;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-Практическая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-Аналитическая работа;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-Защита проектов;</w:t>
            </w: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C2" w:rsidRPr="000F5F1D" w:rsidRDefault="002D32C2" w:rsidP="000F5F1D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-Демонстрация  презентации.</w:t>
            </w:r>
          </w:p>
        </w:tc>
      </w:tr>
      <w:tr w:rsidR="002D32C2" w:rsidTr="000F5F1D">
        <w:trPr>
          <w:trHeight w:val="527"/>
        </w:trPr>
        <w:tc>
          <w:tcPr>
            <w:tcW w:w="1565" w:type="dxa"/>
          </w:tcPr>
          <w:p w:rsidR="002D32C2" w:rsidRPr="000F5F1D" w:rsidRDefault="002D32C2" w:rsidP="000F5F1D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0F5F1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4633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-Итоговая работа по теме «Финансовая грамотность»</w:t>
            </w:r>
          </w:p>
        </w:tc>
        <w:tc>
          <w:tcPr>
            <w:tcW w:w="2166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F1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2D32C2" w:rsidRPr="000F5F1D" w:rsidRDefault="002D32C2" w:rsidP="000F5F1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2C2" w:rsidRDefault="002D32C2">
      <w:pPr>
        <w:sectPr w:rsidR="002D32C2" w:rsidSect="00472E5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32C2" w:rsidRPr="008A3C8D" w:rsidRDefault="002D32C2" w:rsidP="00F138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 класс</w:t>
      </w:r>
    </w:p>
    <w:tbl>
      <w:tblPr>
        <w:tblW w:w="9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5"/>
        <w:gridCol w:w="673"/>
        <w:gridCol w:w="3994"/>
        <w:gridCol w:w="918"/>
        <w:gridCol w:w="648"/>
        <w:gridCol w:w="15"/>
        <w:gridCol w:w="766"/>
        <w:gridCol w:w="2659"/>
      </w:tblGrid>
      <w:tr w:rsidR="002D32C2" w:rsidRPr="006552B3" w:rsidTr="00F13827">
        <w:trPr>
          <w:trHeight w:val="276"/>
        </w:trPr>
        <w:tc>
          <w:tcPr>
            <w:tcW w:w="388" w:type="dxa"/>
            <w:gridSpan w:val="2"/>
            <w:vMerge w:val="restart"/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78" w:type="dxa"/>
            <w:vMerge w:val="restart"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B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B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75" w:type="dxa"/>
            <w:gridSpan w:val="3"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2B3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D32C2" w:rsidRPr="006552B3" w:rsidTr="00F13827">
        <w:trPr>
          <w:trHeight w:val="276"/>
        </w:trPr>
        <w:tc>
          <w:tcPr>
            <w:tcW w:w="388" w:type="dxa"/>
            <w:gridSpan w:val="2"/>
            <w:vMerge/>
          </w:tcPr>
          <w:p w:rsidR="002D32C2" w:rsidRPr="006552B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vMerge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2B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552B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C2" w:rsidRPr="006552B3" w:rsidTr="00F13827">
        <w:tc>
          <w:tcPr>
            <w:tcW w:w="388" w:type="dxa"/>
            <w:gridSpan w:val="2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Введение в курс.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(вводная) беседа</w:t>
            </w:r>
          </w:p>
        </w:tc>
      </w:tr>
      <w:tr w:rsidR="002D32C2" w:rsidRPr="006552B3" w:rsidTr="00F13827">
        <w:tc>
          <w:tcPr>
            <w:tcW w:w="388" w:type="dxa"/>
            <w:gridSpan w:val="2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0E1D58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7D3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Потребительская культура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C2" w:rsidRPr="006552B3" w:rsidTr="00F13827">
        <w:tc>
          <w:tcPr>
            <w:tcW w:w="388" w:type="dxa"/>
            <w:gridSpan w:val="2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Деньги. Виды денег.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E140B9" w:rsidRDefault="002D32C2" w:rsidP="00F13827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D58">
              <w:rPr>
                <w:rFonts w:ascii="Times New Roman" w:hAnsi="Times New Roman" w:cs="Times New Roman"/>
                <w:sz w:val="28"/>
                <w:szCs w:val="28"/>
              </w:rPr>
              <w:t>-Поиск информации в различных источниках в том числе в интернет</w:t>
            </w:r>
          </w:p>
        </w:tc>
      </w:tr>
      <w:tr w:rsidR="002D32C2" w:rsidRPr="006552B3" w:rsidTr="00F13827">
        <w:trPr>
          <w:trHeight w:val="336"/>
        </w:trPr>
        <w:tc>
          <w:tcPr>
            <w:tcW w:w="388" w:type="dxa"/>
            <w:gridSpan w:val="2"/>
            <w:vAlign w:val="center"/>
          </w:tcPr>
          <w:p w:rsidR="002D32C2" w:rsidRPr="006767D3" w:rsidRDefault="002D32C2" w:rsidP="00F1382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Банки. История развития банков.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</w:t>
            </w:r>
          </w:p>
        </w:tc>
      </w:tr>
      <w:tr w:rsidR="002D32C2" w:rsidRPr="006552B3" w:rsidTr="00F13827">
        <w:trPr>
          <w:trHeight w:val="336"/>
        </w:trPr>
        <w:tc>
          <w:tcPr>
            <w:tcW w:w="388" w:type="dxa"/>
            <w:gridSpan w:val="2"/>
            <w:vAlign w:val="center"/>
          </w:tcPr>
          <w:p w:rsidR="002D32C2" w:rsidRPr="006767D3" w:rsidRDefault="002D32C2" w:rsidP="00F13827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Банки и их функции.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познавательная беседа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переводы, счета и вклады.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исследование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продукты.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Виды кредитов и их свойства.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Банковские карты. Виды банковских карт.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исследование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Банковский кредит и условия его предоставления.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работа. Мини-исследование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pStyle w:val="NoSpacing"/>
              <w:tabs>
                <w:tab w:val="left" w:pos="284"/>
              </w:tabs>
              <w:rPr>
                <w:sz w:val="28"/>
                <w:szCs w:val="28"/>
              </w:rPr>
            </w:pPr>
            <w:r w:rsidRPr="006767D3">
              <w:rPr>
                <w:sz w:val="28"/>
                <w:szCs w:val="28"/>
              </w:rPr>
              <w:t>Безналичные переводы и платежи, способы их осуществления. Электронные деньги.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обучающихся с использованием презентации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pStyle w:val="NoSpacing"/>
              <w:tabs>
                <w:tab w:val="left" w:pos="284"/>
              </w:tabs>
              <w:rPr>
                <w:sz w:val="28"/>
                <w:szCs w:val="28"/>
              </w:rPr>
            </w:pPr>
            <w:r w:rsidRPr="006767D3">
              <w:rPr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-исследование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Что такое кредитная история.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Микрофинансовые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pStyle w:val="NoSpacing"/>
              <w:tabs>
                <w:tab w:val="left" w:pos="284"/>
              </w:tabs>
              <w:rPr>
                <w:sz w:val="28"/>
                <w:szCs w:val="28"/>
              </w:rPr>
            </w:pPr>
            <w:r w:rsidRPr="006767D3">
              <w:rPr>
                <w:sz w:val="28"/>
                <w:szCs w:val="28"/>
              </w:rPr>
              <w:t>Инфляция. Причины и последствия.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Что такое страхование, как оно работает.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pStyle w:val="NoSpacing"/>
              <w:tabs>
                <w:tab w:val="left" w:pos="284"/>
              </w:tabs>
              <w:rPr>
                <w:sz w:val="28"/>
                <w:szCs w:val="28"/>
              </w:rPr>
            </w:pPr>
            <w:r w:rsidRPr="006767D3">
              <w:rPr>
                <w:sz w:val="28"/>
                <w:szCs w:val="28"/>
              </w:rPr>
              <w:t>Мошенничество на финансовых рынках.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D58">
              <w:rPr>
                <w:rFonts w:ascii="Times New Roman" w:hAnsi="Times New Roman" w:cs="Times New Roman"/>
                <w:sz w:val="28"/>
                <w:szCs w:val="28"/>
              </w:rPr>
              <w:t>-Поиск информации в различных источниках в том числе в интернет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Права потребителя. Федеральный Закон "О защите прав потребителей".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b/>
                <w:sz w:val="28"/>
                <w:szCs w:val="28"/>
              </w:rPr>
              <w:t>Тема 2. Бюджет. Планирование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7D3">
              <w:rPr>
                <w:rFonts w:ascii="Times New Roman" w:hAnsi="Times New Roman" w:cs="Times New Roman"/>
                <w:b/>
                <w:sz w:val="28"/>
                <w:szCs w:val="28"/>
              </w:rPr>
              <w:t>(доходы, 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Pr="006767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Личный и семейный бюджет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беседа с элементами дискуссии.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Цели планирования составление плана.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жизненных ситуаций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Виды бюджета семьи.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Беседа. Презентация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Структура доходов семьи.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Зарплата как источник дохода.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Познававтельная беседа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Структура семейных расходов.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Безработица: почему она возникает и какой бывает. Пособие по безработице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Подоходный налог. Налог на имущество.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работа. Работа с документами.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Виды налогов. Какие налоги вам предстоит платить.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работа. Работа с документами.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Как составить финансовый план семьи – семейный бюджет.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Познавтельная интерактивная беседа с использованием презентации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бюджета семьи. Зачёт.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3. </w:t>
            </w:r>
            <w:r w:rsidRPr="006767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 и финансовое благополучие.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общество. Портал государственных услуг.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беседа</w:t>
            </w:r>
          </w:p>
        </w:tc>
      </w:tr>
      <w:tr w:rsidR="002D32C2" w:rsidRPr="006552B3" w:rsidTr="00F13827">
        <w:trPr>
          <w:gridBefore w:val="1"/>
          <w:trHeight w:val="438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pStyle w:val="NormalWeb"/>
              <w:tabs>
                <w:tab w:val="left" w:pos="284"/>
              </w:tabs>
              <w:spacing w:after="0"/>
              <w:rPr>
                <w:sz w:val="28"/>
                <w:szCs w:val="28"/>
              </w:rPr>
            </w:pPr>
            <w:r w:rsidRPr="006767D3">
              <w:rPr>
                <w:sz w:val="28"/>
                <w:szCs w:val="28"/>
              </w:rPr>
              <w:t>Государственное пенсионное страхование. Негосударственные пенсионные фонды.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интерактивная беседа(презентация)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pStyle w:val="NormalWeb"/>
              <w:tabs>
                <w:tab w:val="left" w:pos="284"/>
              </w:tabs>
              <w:spacing w:after="0"/>
              <w:rPr>
                <w:sz w:val="28"/>
                <w:szCs w:val="28"/>
              </w:rPr>
            </w:pPr>
            <w:r w:rsidRPr="006767D3">
              <w:rPr>
                <w:sz w:val="28"/>
                <w:szCs w:val="28"/>
              </w:rPr>
              <w:t>Пенсионное законодательство Российской Федерации.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 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Финансовая грамотность.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Финансовая грамотность.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3E4FD7" w:rsidRDefault="002D32C2" w:rsidP="00F138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FD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2C2" w:rsidRPr="006552B3" w:rsidTr="00F13827">
        <w:trPr>
          <w:gridBefore w:val="1"/>
        </w:trPr>
        <w:tc>
          <w:tcPr>
            <w:tcW w:w="388" w:type="dxa"/>
            <w:vAlign w:val="center"/>
          </w:tcPr>
          <w:p w:rsidR="002D32C2" w:rsidRPr="006767D3" w:rsidRDefault="002D32C2" w:rsidP="00F1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single" w:sz="4" w:space="0" w:color="000000"/>
              <w:right w:val="single" w:s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Pr="008A3C8D" w:rsidRDefault="002D32C2" w:rsidP="00F138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A3C8D">
        <w:rPr>
          <w:rFonts w:ascii="Times New Roman" w:hAnsi="Times New Roman" w:cs="Times New Roman"/>
          <w:b/>
          <w:sz w:val="28"/>
          <w:szCs w:val="28"/>
        </w:rPr>
        <w:t>:</w:t>
      </w:r>
    </w:p>
    <w:p w:rsidR="002D32C2" w:rsidRPr="00DB0834" w:rsidRDefault="002D32C2" w:rsidP="00F138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34">
        <w:rPr>
          <w:rFonts w:ascii="Times New Roman" w:hAnsi="Times New Roman" w:cs="Times New Roman"/>
          <w:color w:val="000000"/>
          <w:sz w:val="28"/>
          <w:szCs w:val="28"/>
        </w:rPr>
        <w:t>-Интернет ресурсы:</w:t>
      </w:r>
    </w:p>
    <w:p w:rsidR="002D32C2" w:rsidRPr="00DB0834" w:rsidRDefault="002D32C2" w:rsidP="00F13827">
      <w:pPr>
        <w:pStyle w:val="Heading1"/>
        <w:numPr>
          <w:ilvl w:val="0"/>
          <w:numId w:val="0"/>
        </w:numPr>
        <w:shd w:val="clear" w:color="auto" w:fill="FFFFFF"/>
        <w:spacing w:before="0"/>
        <w:contextualSpacing/>
        <w:jc w:val="both"/>
        <w:rPr>
          <w:b w:val="0"/>
          <w:color w:val="000000"/>
          <w:sz w:val="28"/>
          <w:szCs w:val="28"/>
        </w:rPr>
      </w:pPr>
      <w:r w:rsidRPr="00DB0834">
        <w:rPr>
          <w:b w:val="0"/>
          <w:color w:val="000000"/>
          <w:sz w:val="28"/>
          <w:szCs w:val="28"/>
        </w:rPr>
        <w:t>1.Центр «Федеральный методический центр по финансовой грамотности системы общего и среднего профессионального образования».</w:t>
      </w:r>
    </w:p>
    <w:p w:rsidR="002D32C2" w:rsidRPr="00DB0834" w:rsidRDefault="002D32C2" w:rsidP="00F13827">
      <w:pPr>
        <w:pStyle w:val="Heading1"/>
        <w:numPr>
          <w:ilvl w:val="0"/>
          <w:numId w:val="0"/>
        </w:numPr>
        <w:shd w:val="clear" w:color="auto" w:fill="FFFFFF"/>
        <w:spacing w:before="0"/>
        <w:contextualSpacing/>
        <w:jc w:val="both"/>
        <w:rPr>
          <w:b w:val="0"/>
          <w:color w:val="000000"/>
          <w:sz w:val="28"/>
          <w:szCs w:val="28"/>
        </w:rPr>
      </w:pPr>
      <w:r w:rsidRPr="00DB0834">
        <w:rPr>
          <w:b w:val="0"/>
          <w:color w:val="000000"/>
          <w:sz w:val="28"/>
          <w:szCs w:val="28"/>
        </w:rPr>
        <w:t>2.Информационное общество. Портал государственных услуг.</w:t>
      </w:r>
    </w:p>
    <w:p w:rsidR="002D32C2" w:rsidRPr="00DB0834" w:rsidRDefault="002D32C2" w:rsidP="00F13827">
      <w:pPr>
        <w:pStyle w:val="Heading1"/>
        <w:numPr>
          <w:ilvl w:val="0"/>
          <w:numId w:val="0"/>
        </w:numPr>
        <w:shd w:val="clear" w:color="auto" w:fill="FFFFFF"/>
        <w:spacing w:before="0"/>
        <w:contextualSpacing/>
        <w:jc w:val="both"/>
        <w:rPr>
          <w:b w:val="0"/>
          <w:color w:val="000000"/>
          <w:sz w:val="28"/>
          <w:szCs w:val="28"/>
        </w:rPr>
      </w:pPr>
    </w:p>
    <w:p w:rsidR="002D32C2" w:rsidRPr="00DB0834" w:rsidRDefault="002D32C2" w:rsidP="00F13827">
      <w:pPr>
        <w:pStyle w:val="Heading1"/>
        <w:numPr>
          <w:ilvl w:val="0"/>
          <w:numId w:val="0"/>
        </w:numPr>
        <w:shd w:val="clear" w:color="auto" w:fill="FFFFFF"/>
        <w:spacing w:before="0"/>
        <w:contextualSpacing/>
        <w:jc w:val="both"/>
        <w:rPr>
          <w:b w:val="0"/>
          <w:color w:val="000000"/>
          <w:sz w:val="28"/>
          <w:szCs w:val="28"/>
        </w:rPr>
      </w:pPr>
      <w:r w:rsidRPr="00DB0834">
        <w:rPr>
          <w:b w:val="0"/>
          <w:color w:val="000000"/>
          <w:sz w:val="28"/>
          <w:szCs w:val="28"/>
        </w:rPr>
        <w:t>-Печатные издания:</w:t>
      </w:r>
    </w:p>
    <w:p w:rsidR="002D32C2" w:rsidRPr="00DB0834" w:rsidRDefault="002D32C2" w:rsidP="00F13827">
      <w:pPr>
        <w:pStyle w:val="Heading1"/>
        <w:numPr>
          <w:ilvl w:val="0"/>
          <w:numId w:val="0"/>
        </w:numPr>
        <w:shd w:val="clear" w:color="auto" w:fill="FFFFFF"/>
        <w:spacing w:before="0"/>
        <w:contextualSpacing/>
        <w:jc w:val="both"/>
        <w:rPr>
          <w:b w:val="0"/>
          <w:color w:val="000000"/>
          <w:sz w:val="28"/>
          <w:szCs w:val="28"/>
        </w:rPr>
      </w:pPr>
      <w:r w:rsidRPr="00DB0834">
        <w:rPr>
          <w:b w:val="0"/>
          <w:color w:val="000000"/>
          <w:sz w:val="28"/>
          <w:szCs w:val="28"/>
        </w:rPr>
        <w:t>1.Деловой вестник «Ваши личные финансы», издатель  ООО «Р-консалт», г. Томск, главный редактор М.С. Сергейчук, 2017 г.</w:t>
      </w:r>
    </w:p>
    <w:p w:rsidR="002D32C2" w:rsidRPr="00671981" w:rsidRDefault="002D32C2" w:rsidP="00F1382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834">
        <w:rPr>
          <w:rFonts w:ascii="Times New Roman" w:hAnsi="Times New Roman" w:cs="Times New Roman"/>
          <w:color w:val="000000"/>
          <w:sz w:val="28"/>
          <w:szCs w:val="28"/>
        </w:rPr>
        <w:t>2.Липсиц, И. В. Л61 Финансовая грамотность: материалы для учащихся. 8–9 классы общеобразоват. орг. / И. В. Липсиц, О. И. Рязанова. — М.: ВИТА-ПРЕСС, 2014. — 352 с., ил.  (Дополнительное образование: Серия «Учимся разумному финансовому поведению»).</w:t>
      </w:r>
    </w:p>
    <w:p w:rsidR="002D32C2" w:rsidRPr="00DB0834" w:rsidRDefault="002D32C2" w:rsidP="00F138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83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B0834">
        <w:rPr>
          <w:rFonts w:ascii="Times New Roman" w:hAnsi="Times New Roman" w:cs="Times New Roman"/>
          <w:color w:val="000000"/>
          <w:sz w:val="28"/>
          <w:szCs w:val="28"/>
        </w:rPr>
        <w:t>Рязанова, О. И. Р99 Финансовая грамотность: методические рекомендации для учителя. 8–9 классы обще образоват. орг. / О. И. Рязанова, И. В. Липсиц, Е. Б. Лавренова. — М.: ВИТА-ПРЕСС, 2014. — 144 c. (Дополнительное образование: Серия «Учим</w:t>
      </w:r>
      <w:r>
        <w:rPr>
          <w:rFonts w:ascii="Times New Roman" w:hAnsi="Times New Roman" w:cs="Times New Roman"/>
          <w:color w:val="000000"/>
          <w:sz w:val="28"/>
          <w:szCs w:val="28"/>
        </w:rPr>
        <w:t>ся разумному финансовому поведе</w:t>
      </w:r>
      <w:r w:rsidRPr="00DB0834">
        <w:rPr>
          <w:rFonts w:ascii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 w:rsidP="00F13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C2" w:rsidRPr="00F13827" w:rsidRDefault="002D32C2" w:rsidP="00F138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382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D32C2" w:rsidRPr="00DB0834" w:rsidRDefault="002D32C2" w:rsidP="00F1382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1981">
        <w:rPr>
          <w:rFonts w:ascii="Times New Roman" w:hAnsi="Times New Roman" w:cs="Times New Roman"/>
          <w:sz w:val="28"/>
          <w:szCs w:val="28"/>
        </w:rPr>
        <w:t xml:space="preserve">-Контрольно-измерительные материалы для 9-х классов  по финансовой грамотности  издательства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81">
        <w:rPr>
          <w:rFonts w:ascii="Times New Roman" w:hAnsi="Times New Roman" w:cs="Times New Roman"/>
          <w:sz w:val="28"/>
          <w:szCs w:val="28"/>
        </w:rPr>
        <w:t>Вита –</w:t>
      </w:r>
      <w:r>
        <w:rPr>
          <w:rFonts w:ascii="Times New Roman" w:hAnsi="Times New Roman" w:cs="Times New Roman"/>
          <w:sz w:val="28"/>
          <w:szCs w:val="28"/>
        </w:rPr>
        <w:t>пресс, 2014 из серии (</w:t>
      </w:r>
      <w:r w:rsidRPr="00DB0834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образование: Серия «Учим</w:t>
      </w:r>
      <w:r>
        <w:rPr>
          <w:rFonts w:ascii="Times New Roman" w:hAnsi="Times New Roman" w:cs="Times New Roman"/>
          <w:color w:val="000000"/>
          <w:sz w:val="28"/>
          <w:szCs w:val="28"/>
        </w:rPr>
        <w:t>ся разумному финансовому поведе</w:t>
      </w:r>
      <w:r w:rsidRPr="00DB0834">
        <w:rPr>
          <w:rFonts w:ascii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2D32C2" w:rsidRPr="00671981" w:rsidRDefault="002D32C2" w:rsidP="00F13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2C2" w:rsidRDefault="002D32C2">
      <w:pPr>
        <w:sectPr w:rsidR="002D32C2" w:rsidSect="00F138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32C2" w:rsidRDefault="002D32C2" w:rsidP="008A3C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32C2" w:rsidSect="00F138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C2" w:rsidRDefault="002D32C2" w:rsidP="006B3B0B">
      <w:pPr>
        <w:spacing w:after="0" w:line="240" w:lineRule="auto"/>
      </w:pPr>
      <w:r>
        <w:separator/>
      </w:r>
    </w:p>
  </w:endnote>
  <w:endnote w:type="continuationSeparator" w:id="0">
    <w:p w:rsidR="002D32C2" w:rsidRDefault="002D32C2" w:rsidP="006B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2" w:rsidRDefault="002D32C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D32C2" w:rsidRDefault="002D3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C2" w:rsidRDefault="002D32C2" w:rsidP="006B3B0B">
      <w:pPr>
        <w:spacing w:after="0" w:line="240" w:lineRule="auto"/>
      </w:pPr>
      <w:r>
        <w:separator/>
      </w:r>
    </w:p>
  </w:footnote>
  <w:footnote w:type="continuationSeparator" w:id="0">
    <w:p w:rsidR="002D32C2" w:rsidRDefault="002D32C2" w:rsidP="006B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561"/>
    <w:multiLevelType w:val="multilevel"/>
    <w:tmpl w:val="ADE0ED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B92F88"/>
    <w:multiLevelType w:val="multilevel"/>
    <w:tmpl w:val="63C03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071067"/>
    <w:multiLevelType w:val="multilevel"/>
    <w:tmpl w:val="C8EA63D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585143"/>
    <w:multiLevelType w:val="multilevel"/>
    <w:tmpl w:val="78F60300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D7"/>
    <w:rsid w:val="00062D87"/>
    <w:rsid w:val="00067A0E"/>
    <w:rsid w:val="000B5EFE"/>
    <w:rsid w:val="000D55D7"/>
    <w:rsid w:val="000E1D58"/>
    <w:rsid w:val="000F126A"/>
    <w:rsid w:val="000F5E82"/>
    <w:rsid w:val="000F5F1D"/>
    <w:rsid w:val="00112033"/>
    <w:rsid w:val="001133D9"/>
    <w:rsid w:val="00120141"/>
    <w:rsid w:val="001229F1"/>
    <w:rsid w:val="00131D6F"/>
    <w:rsid w:val="001A384A"/>
    <w:rsid w:val="001F1B93"/>
    <w:rsid w:val="002123BA"/>
    <w:rsid w:val="002218AA"/>
    <w:rsid w:val="00264FF5"/>
    <w:rsid w:val="0028187C"/>
    <w:rsid w:val="002A5F2C"/>
    <w:rsid w:val="002B2363"/>
    <w:rsid w:val="002C2451"/>
    <w:rsid w:val="002D32C2"/>
    <w:rsid w:val="002F4F59"/>
    <w:rsid w:val="00330352"/>
    <w:rsid w:val="00342D22"/>
    <w:rsid w:val="003C728B"/>
    <w:rsid w:val="003E4FD7"/>
    <w:rsid w:val="00410004"/>
    <w:rsid w:val="004341E2"/>
    <w:rsid w:val="004360A5"/>
    <w:rsid w:val="00444E18"/>
    <w:rsid w:val="00461E46"/>
    <w:rsid w:val="00472E57"/>
    <w:rsid w:val="00486809"/>
    <w:rsid w:val="00495789"/>
    <w:rsid w:val="004A23E6"/>
    <w:rsid w:val="004B01E1"/>
    <w:rsid w:val="004B6D70"/>
    <w:rsid w:val="00554B6E"/>
    <w:rsid w:val="00560925"/>
    <w:rsid w:val="0056799D"/>
    <w:rsid w:val="005C595C"/>
    <w:rsid w:val="005D20AB"/>
    <w:rsid w:val="005E4CC9"/>
    <w:rsid w:val="005F3167"/>
    <w:rsid w:val="00600755"/>
    <w:rsid w:val="00604AAF"/>
    <w:rsid w:val="0060646E"/>
    <w:rsid w:val="0061686E"/>
    <w:rsid w:val="00617ECC"/>
    <w:rsid w:val="006543AF"/>
    <w:rsid w:val="006552B3"/>
    <w:rsid w:val="00671981"/>
    <w:rsid w:val="00672CCF"/>
    <w:rsid w:val="006763E8"/>
    <w:rsid w:val="006767D3"/>
    <w:rsid w:val="006B1C23"/>
    <w:rsid w:val="006B3B0B"/>
    <w:rsid w:val="006C023E"/>
    <w:rsid w:val="006D0477"/>
    <w:rsid w:val="006E0657"/>
    <w:rsid w:val="006F1E25"/>
    <w:rsid w:val="006F3334"/>
    <w:rsid w:val="00702343"/>
    <w:rsid w:val="0070304A"/>
    <w:rsid w:val="00731281"/>
    <w:rsid w:val="00780CB2"/>
    <w:rsid w:val="007F6DF2"/>
    <w:rsid w:val="008404BE"/>
    <w:rsid w:val="008A1055"/>
    <w:rsid w:val="008A3C8D"/>
    <w:rsid w:val="008B53F8"/>
    <w:rsid w:val="009001A2"/>
    <w:rsid w:val="009217BE"/>
    <w:rsid w:val="00954E73"/>
    <w:rsid w:val="00972926"/>
    <w:rsid w:val="0098096D"/>
    <w:rsid w:val="0098425C"/>
    <w:rsid w:val="00986D8A"/>
    <w:rsid w:val="009A1180"/>
    <w:rsid w:val="009B565E"/>
    <w:rsid w:val="009F17BD"/>
    <w:rsid w:val="009F3E8C"/>
    <w:rsid w:val="00A14D18"/>
    <w:rsid w:val="00A3466D"/>
    <w:rsid w:val="00A5550F"/>
    <w:rsid w:val="00AB4DCA"/>
    <w:rsid w:val="00B33852"/>
    <w:rsid w:val="00B33C55"/>
    <w:rsid w:val="00B55859"/>
    <w:rsid w:val="00B7627E"/>
    <w:rsid w:val="00B91861"/>
    <w:rsid w:val="00BA3A5C"/>
    <w:rsid w:val="00BE2370"/>
    <w:rsid w:val="00C04E05"/>
    <w:rsid w:val="00C2265E"/>
    <w:rsid w:val="00C37F9A"/>
    <w:rsid w:val="00C65730"/>
    <w:rsid w:val="00CA6A72"/>
    <w:rsid w:val="00CB3DD6"/>
    <w:rsid w:val="00CD68F4"/>
    <w:rsid w:val="00D07242"/>
    <w:rsid w:val="00D94CAD"/>
    <w:rsid w:val="00DB0834"/>
    <w:rsid w:val="00DC478D"/>
    <w:rsid w:val="00DF123D"/>
    <w:rsid w:val="00E11EF0"/>
    <w:rsid w:val="00E140B9"/>
    <w:rsid w:val="00E35156"/>
    <w:rsid w:val="00E617BF"/>
    <w:rsid w:val="00EA1E2F"/>
    <w:rsid w:val="00EB16CD"/>
    <w:rsid w:val="00EB3E9D"/>
    <w:rsid w:val="00F13827"/>
    <w:rsid w:val="00F25809"/>
    <w:rsid w:val="00F26690"/>
    <w:rsid w:val="00F94359"/>
    <w:rsid w:val="00F96DB6"/>
    <w:rsid w:val="00FB1D5F"/>
    <w:rsid w:val="00FB2D21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D7"/>
    <w:pPr>
      <w:spacing w:after="200" w:line="276" w:lineRule="auto"/>
    </w:pPr>
    <w:rPr>
      <w:rFonts w:cs="Calibri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A3C8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3C8D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paragraph" w:styleId="ListParagraph">
    <w:name w:val="List Paragraph"/>
    <w:basedOn w:val="Normal"/>
    <w:uiPriority w:val="99"/>
    <w:qFormat/>
    <w:rsid w:val="000D55D7"/>
    <w:pPr>
      <w:ind w:left="720"/>
      <w:contextualSpacing/>
    </w:pPr>
  </w:style>
  <w:style w:type="paragraph" w:styleId="NoSpacing">
    <w:name w:val="No Spacing"/>
    <w:uiPriority w:val="99"/>
    <w:qFormat/>
    <w:rsid w:val="000D55D7"/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99"/>
    <w:rsid w:val="000F5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F943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552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3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3C8D"/>
    <w:rPr>
      <w:rFonts w:ascii="Calibri" w:eastAsia="Times New Roman" w:hAnsi="Calibri" w:cs="Calibri"/>
      <w:lang w:eastAsia="zh-CN"/>
    </w:rPr>
  </w:style>
  <w:style w:type="character" w:customStyle="1" w:styleId="c1">
    <w:name w:val="c1"/>
    <w:basedOn w:val="DefaultParagraphFont"/>
    <w:uiPriority w:val="99"/>
    <w:rsid w:val="00E140B9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B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B0B"/>
    <w:rPr>
      <w:rFonts w:ascii="Calibri" w:eastAsia="Times New Roman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6B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B0B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17</Pages>
  <Words>2897</Words>
  <Characters>16517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34</cp:revision>
  <cp:lastPrinted>2020-03-15T07:14:00Z</cp:lastPrinted>
  <dcterms:created xsi:type="dcterms:W3CDTF">2019-11-04T11:57:00Z</dcterms:created>
  <dcterms:modified xsi:type="dcterms:W3CDTF">2023-10-18T17:52:00Z</dcterms:modified>
</cp:coreProperties>
</file>