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075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343439)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07569" w:id="5"/>
    <w:p>
      <w:pPr>
        <w:sectPr>
          <w:pgSz w:w="11906" w:h="16383" w:orient="portrait"/>
        </w:sectPr>
      </w:pPr>
    </w:p>
    <w:bookmarkEnd w:id="5"/>
    <w:bookmarkEnd w:id="0"/>
    <w:bookmarkStart w:name="block-2407570"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407570" w:id="8"/>
    <w:p>
      <w:pPr>
        <w:sectPr>
          <w:pgSz w:w="11906" w:h="16383" w:orient="portrait"/>
        </w:sectPr>
      </w:pPr>
    </w:p>
    <w:bookmarkEnd w:id="8"/>
    <w:bookmarkEnd w:id="6"/>
    <w:bookmarkStart w:name="block-240757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407571" w:id="10"/>
    <w:p>
      <w:pPr>
        <w:sectPr>
          <w:pgSz w:w="11906" w:h="16383" w:orient="portrait"/>
        </w:sectPr>
      </w:pPr>
    </w:p>
    <w:bookmarkEnd w:id="10"/>
    <w:bookmarkEnd w:id="9"/>
    <w:bookmarkStart w:name="block-2407572"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407572" w:id="12"/>
    <w:p>
      <w:pPr>
        <w:sectPr>
          <w:pgSz w:w="11906" w:h="16383" w:orient="portrait"/>
        </w:sectPr>
      </w:pPr>
    </w:p>
    <w:bookmarkEnd w:id="12"/>
    <w:bookmarkEnd w:id="11"/>
    <w:bookmarkStart w:name="block-240757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4">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5">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6">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7">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8">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9">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10">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11">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12">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10 класса к учебнику О.С. Габриеляна и др. Химия 10 класс (Базовый уровень). </w:t>
            </w:r>
            <w:hyperlink r:id="rId13">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45"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4">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5">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6">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7">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8">
              <w:r>
                <w:rPr>
                  <w:rFonts w:ascii="Times New Roman" w:hAnsi="Times New Roman"/>
                  <w:b w:val="false"/>
                  <w:i w:val="false"/>
                  <w:color w:val="0000ff"/>
                  <w:sz w:val="22"/>
                  <w:u w:val="single"/>
                </w:rPr>
                <w:t>https://videouroki.net</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19">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Комплект видеоуроков для 11 класса к учебнику О.С. Габриеляна и др. Химия 11 класс (Базовый уровень). </w:t>
            </w:r>
            <w:hyperlink r:id="rId20">
              <w:r>
                <w:rPr>
                  <w:rFonts w:ascii="Times New Roman" w:hAnsi="Times New Roman"/>
                  <w:b w:val="false"/>
                  <w:i w:val="false"/>
                  <w:color w:val="0000ff"/>
                  <w:sz w:val="22"/>
                  <w:u w:val="single"/>
                </w:rPr>
                <w:t>https://videouroki.net</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407573" w:id="14"/>
    <w:p>
      <w:pPr>
        <w:sectPr>
          <w:pgSz w:w="16383" w:h="11906" w:orient="landscape"/>
        </w:sectPr>
      </w:pPr>
    </w:p>
    <w:bookmarkEnd w:id="14"/>
    <w:bookmarkEnd w:id="13"/>
    <w:bookmarkStart w:name="block-240757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5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5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4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8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9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видеоурок, тест</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07574" w:id="16"/>
    <w:p>
      <w:pPr>
        <w:sectPr>
          <w:pgSz w:w="16383" w:h="11906" w:orient="landscape"/>
        </w:sectPr>
      </w:pPr>
    </w:p>
    <w:bookmarkEnd w:id="16"/>
    <w:bookmarkEnd w:id="15"/>
    <w:bookmarkStart w:name="block-240757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Габриелян О.С., Остроумов И.Г., Сладков С.А.,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Габриелян О.С., Остроумов И.Г., Сладков С.А., Акционерное общество «Издательство «Просвещение»</w:t>
      </w:r>
      <w:bookmarkEnd w:id="19"/>
      <w:r>
        <w:rPr>
          <w:sz w:val="28"/>
        </w:rPr>
        <w:br/>
      </w:r>
      <w:bookmarkStart w:name="cbcdb3f8-8975-45f3-8500-7cf831c9e7c1" w:id="20"/>
      <w:r>
        <w:rPr>
          <w:rFonts w:ascii="Times New Roman" w:hAnsi="Times New Roman"/>
          <w:b w:val="false"/>
          <w:i w:val="false"/>
          <w:color w:val="000000"/>
          <w:sz w:val="28"/>
        </w:rPr>
        <w:t xml:space="preserve"> • Химия, 10 класс/ Габриелян О.С., Общество с ограниченной ответственностью «ДРОФА»; Акционерное общество «Издательство «Просвещение»</w:t>
      </w:r>
      <w:bookmarkEnd w:id="20"/>
      <w:r>
        <w:rPr>
          <w:sz w:val="28"/>
        </w:rPr>
        <w:br/>
      </w:r>
      <w:bookmarkStart w:name="cbcdb3f8-8975-45f3-8500-7cf831c9e7c1" w:id="21"/>
      <w:r>
        <w:rPr>
          <w:rFonts w:ascii="Times New Roman" w:hAnsi="Times New Roman"/>
          <w:b w:val="false"/>
          <w:i w:val="false"/>
          <w:color w:val="000000"/>
          <w:sz w:val="28"/>
        </w:rPr>
        <w:t xml:space="preserve"> • Химия, 11 класс/ Габриелян О.С., Общество с ограниченной ответственностью «ДРОФА»;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2"/>
      <w:r>
        <w:rPr>
          <w:rFonts w:ascii="Times New Roman" w:hAnsi="Times New Roman"/>
          <w:b w:val="false"/>
          <w:i w:val="false"/>
          <w:color w:val="000000"/>
          <w:sz w:val="28"/>
        </w:rPr>
        <w:t>Поурочные разработки по химии 10 и 11 класс (универсальные)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3"/>
      <w:r>
        <w:rPr>
          <w:rFonts w:ascii="Times New Roman" w:hAnsi="Times New Roman"/>
          <w:b w:val="false"/>
          <w:i w:val="false"/>
          <w:color w:val="000000"/>
          <w:sz w:val="28"/>
        </w:rPr>
        <w:t>Комплект видеоуроков для 10 класса к учебнику О.С. Габриеляна и др. Химия 10 класс (Базовый уровень). https://videouroki.net</w:t>
      </w:r>
      <w:bookmarkEnd w:id="23"/>
      <w:r>
        <w:rPr>
          <w:sz w:val="28"/>
        </w:rPr>
        <w:br/>
      </w:r>
      <w:bookmarkStart w:name="4ae8c924-a53d-4ec6-ab2c-df94aa71f8b5" w:id="24"/>
      <w:r>
        <w:rPr>
          <w:rFonts w:ascii="Times New Roman" w:hAnsi="Times New Roman"/>
          <w:b w:val="false"/>
          <w:i w:val="false"/>
          <w:color w:val="000000"/>
          <w:sz w:val="28"/>
        </w:rPr>
        <w:t xml:space="preserve"> Комплект видеоуроков для 11 класса к учебнику О.С. Габриеляна и др. Химия 11 класс (Базовый уровень). https://videouroki.net</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07575" w:id="25"/>
    <w:p>
      <w:pPr>
        <w:sectPr>
          <w:pgSz w:w="11906" w:h="16383" w:orient="portrait"/>
        </w:sectPr>
      </w:pPr>
    </w:p>
    <w:bookmarkEnd w:id="25"/>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videouroki.net" Type="http://schemas.openxmlformats.org/officeDocument/2006/relationships/hyperlink" Id="rId4"/>
    <Relationship TargetMode="External" Target="https://videouroki.net" Type="http://schemas.openxmlformats.org/officeDocument/2006/relationships/hyperlink" Id="rId5"/>
    <Relationship TargetMode="External" Target="https://videouroki.net" Type="http://schemas.openxmlformats.org/officeDocument/2006/relationships/hyperlink" Id="rId6"/>
    <Relationship TargetMode="External" Target="https://videouroki.net" Type="http://schemas.openxmlformats.org/officeDocument/2006/relationships/hyperlink" Id="rId7"/>
    <Relationship TargetMode="External" Target="https://videouroki.net" Type="http://schemas.openxmlformats.org/officeDocument/2006/relationships/hyperlink" Id="rId8"/>
    <Relationship TargetMode="External" Target="https://videouroki.net" Type="http://schemas.openxmlformats.org/officeDocument/2006/relationships/hyperlink" Id="rId9"/>
    <Relationship TargetMode="External" Target="https://videouroki.net" Type="http://schemas.openxmlformats.org/officeDocument/2006/relationships/hyperlink" Id="rId10"/>
    <Relationship TargetMode="External" Target="https://videouroki.net" Type="http://schemas.openxmlformats.org/officeDocument/2006/relationships/hyperlink" Id="rId11"/>
    <Relationship TargetMode="External" Target="https://videouroki.net" Type="http://schemas.openxmlformats.org/officeDocument/2006/relationships/hyperlink" Id="rId12"/>
    <Relationship TargetMode="External" Target="https://videouroki.net" Type="http://schemas.openxmlformats.org/officeDocument/2006/relationships/hyperlink" Id="rId13"/>
    <Relationship TargetMode="External" Target="https://videouroki.net" Type="http://schemas.openxmlformats.org/officeDocument/2006/relationships/hyperlink" Id="rId14"/>
    <Relationship TargetMode="External" Target="https://videouroki.net" Type="http://schemas.openxmlformats.org/officeDocument/2006/relationships/hyperlink" Id="rId15"/>
    <Relationship TargetMode="External" Target="https://videouroki.net" Type="http://schemas.openxmlformats.org/officeDocument/2006/relationships/hyperlink" Id="rId16"/>
    <Relationship TargetMode="External" Target="https://videouroki.net" Type="http://schemas.openxmlformats.org/officeDocument/2006/relationships/hyperlink" Id="rId17"/>
    <Relationship TargetMode="External" Target="https://videouroki.net" Type="http://schemas.openxmlformats.org/officeDocument/2006/relationships/hyperlink" Id="rId18"/>
    <Relationship TargetMode="External" Target="https://videouroki.net" Type="http://schemas.openxmlformats.org/officeDocument/2006/relationships/hyperlink" Id="rId19"/>
    <Relationship TargetMode="External" Target="https://videouroki.net" Type="http://schemas.openxmlformats.org/officeDocument/2006/relationships/hyperlink" Id="rId2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