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04382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Тутаевского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Чебаковская СШ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Сухов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3064300)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п. Чебаково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043824" w:id="5"/>
    <w:p>
      <w:pPr>
        <w:sectPr>
          <w:pgSz w:w="11906" w:h="16383" w:orient="portrait"/>
        </w:sectPr>
      </w:pPr>
    </w:p>
    <w:bookmarkEnd w:id="5"/>
    <w:bookmarkEnd w:id="0"/>
    <w:bookmarkStart w:name="block-2304382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3043823" w:id="7"/>
    <w:p>
      <w:pPr>
        <w:sectPr>
          <w:pgSz w:w="11906" w:h="16383" w:orient="portrait"/>
        </w:sectPr>
      </w:pPr>
    </w:p>
    <w:bookmarkEnd w:id="7"/>
    <w:bookmarkEnd w:id="6"/>
    <w:bookmarkStart w:name="block-2304382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3043826" w:id="9"/>
    <w:p>
      <w:pPr>
        <w:sectPr>
          <w:pgSz w:w="11906" w:h="16383" w:orient="portrait"/>
        </w:sectPr>
      </w:pPr>
    </w:p>
    <w:bookmarkEnd w:id="9"/>
    <w:bookmarkEnd w:id="8"/>
    <w:bookmarkStart w:name="block-23043827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3043827" w:id="11"/>
    <w:p>
      <w:pPr>
        <w:sectPr>
          <w:pgSz w:w="11906" w:h="16383" w:orient="portrait"/>
        </w:sectPr>
      </w:pPr>
    </w:p>
    <w:bookmarkEnd w:id="11"/>
    <w:bookmarkEnd w:id="10"/>
    <w:bookmarkStart w:name="block-23043825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043825" w:id="13"/>
    <w:p>
      <w:pPr>
        <w:sectPr>
          <w:pgSz w:w="16383" w:h="11906" w:orient="landscape"/>
        </w:sectPr>
      </w:pPr>
    </w:p>
    <w:bookmarkEnd w:id="13"/>
    <w:bookmarkEnd w:id="12"/>
    <w:bookmarkStart w:name="block-2304383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043830" w:id="15"/>
    <w:p>
      <w:pPr>
        <w:sectPr>
          <w:pgSz w:w="16383" w:h="11906" w:orient="landscape"/>
        </w:sectPr>
      </w:pPr>
    </w:p>
    <w:bookmarkEnd w:id="15"/>
    <w:bookmarkEnd w:id="14"/>
    <w:bookmarkStart w:name="block-2304382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7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2 класс/ Плешаков А.А., Акционерное общество «Издательство «Просвещение»</w:t>
      </w:r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18"/>
      <w:r>
        <w:rPr>
          <w:rFonts w:ascii="Times New Roman" w:hAnsi="Times New Roman"/>
          <w:b w:val="false"/>
          <w:i w:val="false"/>
          <w:color w:val="000000"/>
          <w:sz w:val="28"/>
        </w:rPr>
        <w:t>Коллекции электронных образовательных ресурсов</w:t>
      </w:r>
      <w:bookmarkEnd w:id="18"/>
      <w:r>
        <w:rPr>
          <w:sz w:val="28"/>
        </w:rPr>
        <w:br/>
      </w:r>
      <w:bookmarkStart w:name="e2202d81-27be-4f22-aeb6-9d447e67c650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«Единое окно доступа к образовательным ресурсам»- http://windows.edu/ru</w:t>
      </w:r>
      <w:bookmarkEnd w:id="19"/>
      <w:r>
        <w:rPr>
          <w:sz w:val="28"/>
        </w:rPr>
        <w:br/>
      </w:r>
      <w:bookmarkStart w:name="e2202d81-27be-4f22-aeb6-9d447e67c650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«Единая коллекция цифровых образовательных ресурсов» - http://school-collektion.edu/ru</w:t>
      </w:r>
      <w:bookmarkEnd w:id="20"/>
      <w:r>
        <w:rPr>
          <w:sz w:val="28"/>
        </w:rPr>
        <w:br/>
      </w:r>
      <w:bookmarkStart w:name="e2202d81-27be-4f22-aeb6-9d447e67c650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«Федеральный центр информационных образовательных ресурсов» - http://fcior.edu.ru, http://eor.edu.ru</w:t>
      </w:r>
      <w:bookmarkEnd w:id="21"/>
      <w:r>
        <w:rPr>
          <w:sz w:val="28"/>
        </w:rPr>
        <w:br/>
      </w:r>
      <w:r>
        <w:rPr>
          <w:sz w:val="28"/>
        </w:rPr>
        <w:br/>
      </w:r>
      <w:bookmarkStart w:name="e2202d81-27be-4f22-aeb6-9d447e67c650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Образовательные Интернет-порталы</w:t>
      </w:r>
      <w:bookmarkEnd w:id="22"/>
      <w:r>
        <w:rPr>
          <w:sz w:val="28"/>
        </w:rPr>
        <w:br/>
      </w:r>
      <w:bookmarkStart w:name="e2202d81-27be-4f22-aeb6-9d447e67c650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Сайт Министерства образования и науки РФ http://www.mon.gov.ru</w:t>
      </w:r>
      <w:bookmarkEnd w:id="23"/>
      <w:r>
        <w:rPr>
          <w:sz w:val="28"/>
        </w:rPr>
        <w:br/>
      </w:r>
      <w:bookmarkStart w:name="e2202d81-27be-4f22-aeb6-9d447e67c650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Сайт Рособразования</w:t>
      </w:r>
      <w:bookmarkEnd w:id="24"/>
      <w:r>
        <w:rPr>
          <w:sz w:val="28"/>
        </w:rPr>
        <w:br/>
      </w:r>
      <w:bookmarkStart w:name="e2202d81-27be-4f22-aeb6-9d447e67c650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http://www.ed.gov.ru</w:t>
      </w:r>
      <w:bookmarkEnd w:id="25"/>
      <w:r>
        <w:rPr>
          <w:sz w:val="28"/>
        </w:rPr>
        <w:br/>
      </w:r>
      <w:bookmarkStart w:name="e2202d81-27be-4f22-aeb6-9d447e67c650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Федеральный портал «Российское образование»</w:t>
      </w:r>
      <w:bookmarkEnd w:id="26"/>
      <w:r>
        <w:rPr>
          <w:sz w:val="28"/>
        </w:rPr>
        <w:br/>
      </w:r>
      <w:bookmarkStart w:name="e2202d81-27be-4f22-aeb6-9d447e67c650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http://www.edu.ru</w:t>
      </w:r>
      <w:bookmarkEnd w:id="27"/>
      <w:r>
        <w:rPr>
          <w:sz w:val="28"/>
        </w:rPr>
        <w:br/>
      </w:r>
      <w:bookmarkStart w:name="e2202d81-27be-4f22-aeb6-9d447e67c650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Российский образовательный портал</w:t>
      </w:r>
      <w:bookmarkEnd w:id="28"/>
      <w:r>
        <w:rPr>
          <w:sz w:val="28"/>
        </w:rPr>
        <w:br/>
      </w:r>
      <w:bookmarkStart w:name="e2202d81-27be-4f22-aeb6-9d447e67c650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http://www.school.edu.ru</w:t>
      </w:r>
      <w:bookmarkEnd w:id="29"/>
      <w:r>
        <w:rPr>
          <w:sz w:val="28"/>
        </w:rPr>
        <w:br/>
      </w:r>
      <w:bookmarkStart w:name="e2202d81-27be-4f22-aeb6-9d447e67c650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Каталог учебных изданий, электронного оборудования и электронных образовательных ресурсов для общего образования</w:t>
      </w:r>
      <w:bookmarkEnd w:id="30"/>
      <w:r>
        <w:rPr>
          <w:sz w:val="28"/>
        </w:rPr>
        <w:br/>
      </w:r>
      <w:bookmarkStart w:name="e2202d81-27be-4f22-aeb6-9d447e67c650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http://www.ndce.edu.ru</w:t>
      </w:r>
      <w:bookmarkEnd w:id="31"/>
      <w:r>
        <w:rPr>
          <w:sz w:val="28"/>
        </w:rPr>
        <w:br/>
      </w:r>
      <w:bookmarkStart w:name="e2202d81-27be-4f22-aeb6-9d447e67c650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Школьный портал</w:t>
      </w:r>
      <w:bookmarkEnd w:id="32"/>
      <w:r>
        <w:rPr>
          <w:sz w:val="28"/>
        </w:rPr>
        <w:br/>
      </w:r>
      <w:bookmarkStart w:name="e2202d81-27be-4f22-aeb6-9d447e67c650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http://www.portalschool.ru</w:t>
      </w:r>
      <w:bookmarkEnd w:id="33"/>
      <w:r>
        <w:rPr>
          <w:sz w:val="28"/>
        </w:rPr>
        <w:br/>
      </w:r>
      <w:bookmarkStart w:name="e2202d81-27be-4f22-aeb6-9d447e67c650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Федеральный портал «Информационно-коммуникационные технологии в образовании»</w:t>
      </w:r>
      <w:bookmarkEnd w:id="34"/>
      <w:r>
        <w:rPr>
          <w:sz w:val="28"/>
        </w:rPr>
        <w:br/>
      </w:r>
      <w:bookmarkStart w:name="e2202d81-27be-4f22-aeb6-9d447e67c650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http://www.ict.edu.ru</w:t>
      </w:r>
      <w:bookmarkEnd w:id="35"/>
      <w:r>
        <w:rPr>
          <w:sz w:val="28"/>
        </w:rPr>
        <w:br/>
      </w:r>
      <w:bookmarkStart w:name="e2202d81-27be-4f22-aeb6-9d447e67c650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Российский портал открытого образования</w:t>
      </w:r>
      <w:bookmarkEnd w:id="36"/>
      <w:r>
        <w:rPr>
          <w:sz w:val="28"/>
        </w:rPr>
        <w:br/>
      </w:r>
      <w:bookmarkStart w:name="e2202d81-27be-4f22-aeb6-9d447e67c650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http://www.opennet.edu.ru</w:t>
      </w:r>
      <w:bookmarkEnd w:id="37"/>
      <w:r>
        <w:rPr>
          <w:sz w:val="28"/>
        </w:rPr>
        <w:br/>
      </w:r>
      <w:bookmarkStart w:name="e2202d81-27be-4f22-aeb6-9d447e67c650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Портал Math.ru: библиотека, медиатека, олимпиады, задачи, научные школы, история математики</w:t>
      </w:r>
      <w:bookmarkEnd w:id="38"/>
      <w:r>
        <w:rPr>
          <w:sz w:val="28"/>
        </w:rPr>
        <w:br/>
      </w:r>
      <w:bookmarkStart w:name="e2202d81-27be-4f22-aeb6-9d447e67c650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http://www.math.ru</w:t>
      </w:r>
      <w:bookmarkEnd w:id="39"/>
      <w:r>
        <w:rPr>
          <w:sz w:val="28"/>
        </w:rPr>
        <w:br/>
      </w:r>
      <w:bookmarkStart w:name="e2202d81-27be-4f22-aeb6-9d447e67c650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Газета «Математика» Издательский Дом «Первое сентября»</w:t>
      </w:r>
      <w:bookmarkEnd w:id="40"/>
      <w:r>
        <w:rPr>
          <w:sz w:val="28"/>
        </w:rPr>
        <w:br/>
      </w:r>
      <w:bookmarkStart w:name="e2202d81-27be-4f22-aeb6-9d447e67c650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http://www.math.1september.ru</w:t>
      </w:r>
      <w:bookmarkEnd w:id="41"/>
      <w:r>
        <w:rPr>
          <w:sz w:val="28"/>
        </w:rPr>
        <w:br/>
      </w:r>
      <w:bookmarkStart w:name="e2202d81-27be-4f22-aeb6-9d447e67c650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11. Математика в школе - консультационный центр</w:t>
      </w:r>
      <w:bookmarkEnd w:id="42"/>
      <w:r>
        <w:rPr>
          <w:sz w:val="28"/>
        </w:rPr>
        <w:br/>
      </w:r>
      <w:bookmarkStart w:name="e2202d81-27be-4f22-aeb6-9d447e67c650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http://www.school.msu.ru</w:t>
      </w:r>
      <w:bookmarkEnd w:id="43"/>
      <w:r>
        <w:rPr>
          <w:sz w:val="28"/>
        </w:rPr>
        <w:br/>
      </w:r>
      <w:bookmarkStart w:name="e2202d81-27be-4f22-aeb6-9d447e67c650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12. Сайт «Я иду на урок русского языка» и электронная версия газеты «Русский язык»</w:t>
      </w:r>
      <w:bookmarkEnd w:id="44"/>
      <w:r>
        <w:rPr>
          <w:sz w:val="28"/>
        </w:rPr>
        <w:br/>
      </w:r>
      <w:bookmarkStart w:name="e2202d81-27be-4f22-aeb6-9d447e67c650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http://www.rus.1september.ru</w:t>
      </w:r>
      <w:bookmarkEnd w:id="45"/>
      <w:r>
        <w:rPr>
          <w:sz w:val="28"/>
        </w:rPr>
        <w:br/>
      </w:r>
      <w:bookmarkStart w:name="e2202d81-27be-4f22-aeb6-9d447e67c650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13. Коллекция «Мировая художественная культура»</w:t>
      </w:r>
      <w:bookmarkEnd w:id="46"/>
      <w:r>
        <w:rPr>
          <w:sz w:val="28"/>
        </w:rPr>
        <w:br/>
      </w:r>
      <w:bookmarkStart w:name="e2202d81-27be-4f22-aeb6-9d447e67c650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http://www.art.september.ru</w:t>
      </w:r>
      <w:bookmarkEnd w:id="47"/>
      <w:r>
        <w:rPr>
          <w:sz w:val="28"/>
        </w:rPr>
        <w:br/>
      </w:r>
      <w:bookmarkStart w:name="e2202d81-27be-4f22-aeb6-9d447e67c650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14. Музыкальная коллекция Российского общеобразовательного портала</w:t>
      </w:r>
      <w:bookmarkEnd w:id="48"/>
      <w:r>
        <w:rPr>
          <w:sz w:val="28"/>
        </w:rPr>
        <w:br/>
      </w:r>
      <w:bookmarkStart w:name="e2202d81-27be-4f22-aeb6-9d447e67c650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http://www.musik.edu.ru</w:t>
      </w:r>
      <w:bookmarkEnd w:id="49"/>
      <w:r>
        <w:rPr>
          <w:sz w:val="28"/>
        </w:rPr>
        <w:br/>
      </w:r>
      <w:bookmarkStart w:name="e2202d81-27be-4f22-aeb6-9d447e67c650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15.Портал «Музеи России»</w:t>
      </w:r>
      <w:bookmarkEnd w:id="50"/>
      <w:r>
        <w:rPr>
          <w:sz w:val="28"/>
        </w:rPr>
        <w:br/>
      </w:r>
      <w:bookmarkStart w:name="e2202d81-27be-4f22-aeb6-9d447e67c650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http://www.museum.ru</w:t>
      </w:r>
      <w:bookmarkEnd w:id="51"/>
      <w:r>
        <w:rPr>
          <w:sz w:val="28"/>
        </w:rPr>
        <w:br/>
      </w:r>
      <w:bookmarkStart w:name="e2202d81-27be-4f22-aeb6-9d447e67c650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16. Учительская газета</w:t>
      </w:r>
      <w:bookmarkEnd w:id="52"/>
      <w:r>
        <w:rPr>
          <w:sz w:val="28"/>
        </w:rPr>
        <w:br/>
      </w:r>
      <w:bookmarkStart w:name="e2202d81-27be-4f22-aeb6-9d447e67c650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www.ug.ru</w:t>
      </w:r>
      <w:bookmarkEnd w:id="53"/>
      <w:r>
        <w:rPr>
          <w:sz w:val="28"/>
        </w:rPr>
        <w:br/>
      </w:r>
      <w:bookmarkStart w:name="e2202d81-27be-4f22-aeb6-9d447e67c650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17. Журнал «Начальная школа»</w:t>
      </w:r>
      <w:bookmarkEnd w:id="54"/>
      <w:r>
        <w:rPr>
          <w:sz w:val="28"/>
        </w:rPr>
        <w:br/>
      </w:r>
      <w:bookmarkStart w:name="e2202d81-27be-4f22-aeb6-9d447e67c650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www.openworld/school</w:t>
      </w:r>
      <w:bookmarkEnd w:id="55"/>
      <w:r>
        <w:rPr>
          <w:sz w:val="28"/>
        </w:rPr>
        <w:br/>
      </w:r>
      <w:bookmarkStart w:name="e2202d81-27be-4f22-aeb6-9d447e67c650" w:id="5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18. Газета «1 сентября»</w:t>
      </w:r>
      <w:bookmarkEnd w:id="56"/>
      <w:r>
        <w:rPr>
          <w:sz w:val="28"/>
        </w:rPr>
        <w:br/>
      </w:r>
      <w:bookmarkStart w:name="e2202d81-27be-4f22-aeb6-9d447e67c650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www.1september.ru</w:t>
      </w:r>
      <w:bookmarkEnd w:id="57"/>
      <w:r>
        <w:rPr>
          <w:sz w:val="28"/>
        </w:rPr>
        <w:br/>
      </w:r>
      <w:bookmarkStart w:name="e2202d81-27be-4f22-aeb6-9d447e67c650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19. ИнтерГУ.ru - Интернет-государство учителей</w:t>
      </w:r>
      <w:bookmarkEnd w:id="58"/>
      <w:r>
        <w:rPr>
          <w:sz w:val="28"/>
        </w:rPr>
        <w:br/>
      </w:r>
      <w:bookmarkStart w:name="e2202d81-27be-4f22-aeb6-9d447e67c650" w:id="5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www.intergu.ru</w:t>
      </w:r>
      <w:bookmarkEnd w:id="59"/>
      <w:r>
        <w:rPr>
          <w:sz w:val="28"/>
        </w:rPr>
        <w:br/>
      </w:r>
      <w:bookmarkStart w:name="e2202d81-27be-4f22-aeb6-9d447e67c650" w:id="6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20. Журнал «Наука и образование»</w:t>
      </w:r>
      <w:bookmarkEnd w:id="60"/>
      <w:r>
        <w:rPr>
          <w:sz w:val="28"/>
        </w:rPr>
        <w:br/>
      </w:r>
      <w:bookmarkStart w:name="e2202d81-27be-4f22-aeb6-9d447e67c650" w:id="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www.edu.rin.ru</w:t>
      </w:r>
      <w:bookmarkEnd w:id="61"/>
      <w:r>
        <w:rPr>
          <w:sz w:val="28"/>
        </w:rPr>
        <w:br/>
      </w:r>
      <w:bookmarkStart w:name="e2202d81-27be-4f22-aeb6-9d447e67c650" w:id="6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21. Учи.ру</w:t>
      </w:r>
      <w:bookmarkEnd w:id="62"/>
      <w:r>
        <w:rPr>
          <w:sz w:val="28"/>
        </w:rPr>
        <w:br/>
      </w:r>
      <w:bookmarkStart w:name="e2202d81-27be-4f22-aeb6-9d447e67c650" w:id="63"/>
      <w:bookmarkEnd w:id="6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043829" w:id="64"/>
    <w:p>
      <w:pPr>
        <w:sectPr>
          <w:pgSz w:w="11906" w:h="16383" w:orient="portrait"/>
        </w:sectPr>
      </w:pPr>
    </w:p>
    <w:bookmarkEnd w:id="64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