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9A" w:rsidRDefault="0045529A" w:rsidP="005C46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5529A" w:rsidRDefault="0045529A" w:rsidP="005C46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4.2pt;width:530.95pt;height:702pt;z-index:251658240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br w:type="page"/>
      </w:r>
      <w:r w:rsidRPr="005C46D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5529A" w:rsidRPr="005C46D2" w:rsidRDefault="0045529A" w:rsidP="005C46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46D2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 xml:space="preserve">по экономике для 10-11 класса базовый уровень </w:t>
      </w:r>
      <w:r w:rsidRPr="005C46D2">
        <w:rPr>
          <w:rFonts w:ascii="Times New Roman" w:hAnsi="Times New Roman"/>
          <w:sz w:val="24"/>
          <w:szCs w:val="24"/>
        </w:rPr>
        <w:t>разработана на основе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среднего общего образован</w:t>
      </w:r>
      <w:r>
        <w:rPr>
          <w:rFonts w:ascii="Times New Roman" w:hAnsi="Times New Roman"/>
          <w:sz w:val="24"/>
          <w:szCs w:val="24"/>
        </w:rPr>
        <w:t>ия, Концепции духовно-нравствен</w:t>
      </w:r>
      <w:r w:rsidRPr="005C46D2">
        <w:rPr>
          <w:rFonts w:ascii="Times New Roman" w:hAnsi="Times New Roman"/>
          <w:sz w:val="24"/>
          <w:szCs w:val="24"/>
        </w:rPr>
        <w:t>ного развития и воспитания личности гражданина России, планируемых результатов обучения учащихся</w:t>
      </w:r>
      <w:r>
        <w:rPr>
          <w:rFonts w:ascii="Times New Roman" w:hAnsi="Times New Roman"/>
          <w:sz w:val="24"/>
          <w:szCs w:val="24"/>
        </w:rPr>
        <w:t>, с учетом авторской программы Р.И. Хасбулатова</w:t>
      </w:r>
      <w:r w:rsidRPr="005C46D2">
        <w:rPr>
          <w:rFonts w:ascii="Times New Roman" w:hAnsi="Times New Roman"/>
          <w:sz w:val="24"/>
          <w:szCs w:val="24"/>
        </w:rPr>
        <w:t xml:space="preserve"> и предназначена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обучения экономике в 10—11 классах средней общеобразовательной школы.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Изучение предмета «Экономика» в современном обществе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становится более значимым, так как выпускник школы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быть хорошо адаптирован к новым экономическим реалиям.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Особая роль предмета заклю</w:t>
      </w:r>
      <w:r>
        <w:rPr>
          <w:rFonts w:ascii="Times New Roman" w:hAnsi="Times New Roman"/>
          <w:sz w:val="24"/>
          <w:szCs w:val="24"/>
        </w:rPr>
        <w:t>чается в формировании экономиче</w:t>
      </w:r>
      <w:r w:rsidRPr="005C46D2">
        <w:rPr>
          <w:rFonts w:ascii="Times New Roman" w:hAnsi="Times New Roman"/>
          <w:sz w:val="24"/>
          <w:szCs w:val="24"/>
        </w:rPr>
        <w:t>ского мышления ученика. Он осознанно включается в экономические отношения, становится полноправным участником хозяйственной деятельности сначала на микроуровне,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семьи. Следующий этап — изучение макроэкономики — позволит ему понять процессы, происходящие в экономике страны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мира в целом.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Экономика как предмет входит в блок общественных наук.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структуре заданий государственной итоговой аттестации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обществознанию экономике уделено более 40%. От знаний и навыков, полученных на уроках экономики, зависит 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ученика самостоятельно планировать и осуществлять деятельность, связанную с финансами, расходами, бизнесом и т. п.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b/>
          <w:sz w:val="24"/>
          <w:szCs w:val="24"/>
        </w:rPr>
        <w:t>Целями обучения</w:t>
      </w:r>
      <w:r w:rsidRPr="005C46D2">
        <w:rPr>
          <w:rFonts w:ascii="Times New Roman" w:hAnsi="Times New Roman"/>
          <w:sz w:val="24"/>
          <w:szCs w:val="24"/>
        </w:rPr>
        <w:t xml:space="preserve"> экономике являются воспитание гражданина с экономическим образом мышления, имеющего потребности в получении экономических знаний, а также интереса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изучению экономических дисциплин,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самоопределению и самореализации.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Настоящая программа ставит следующие задачи для реализации этих целей: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1) сформировать систему знаний об экономической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общества;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2) сформировать понятие об экономических институтах, морально-этических отношениях участников хозяйственной деятельности, уважительное отношение к чужой собственности;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3) сформировать экономическое мышление, умение принимать рациональные решения в условиях ограниченности ресурсов, оценивать и принимать ответственность за свои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для себя и окружающих;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4) сформировать навыки проектной деятельности,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5) развить владение навыками поиска актуальной экономической информации с использованием различных источников,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6) научить применять полученные знания и сформированные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навыки для эффективного исполнения основных социально-экономических ролей: потребителя, производителя, покупателя, продавца, заёмщика, акционера, наёмного работника, работодателя, налогоплательщика;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7) 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</w:r>
    </w:p>
    <w:p w:rsidR="0045529A" w:rsidRPr="005C46D2" w:rsidRDefault="0045529A" w:rsidP="005C46D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46D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Экономическое образование является неотъемлемой, важной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частью среднего общего образования. Экономика непосредственно связана с такими учебными предметами, как математика, информатика, обществознание, право, география, история.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Учебный курс позволяет создать у учеников адекватное представление об окружающем мире, сформировать личность современного, всесторонне образованного человека и гражданина.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Экономика как учебный предмет в основной школе имеет большое значение в решении задач не только обучения, но и воспитания.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Учебный курс «Экономика» рассчитан на 2 года и изучается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10—11 классах общеобразовательной школы. В общеобразовательных классах на изучение экономики на базовом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учебном плане отводится 34 часа в год (один урок в неделю);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группах с углублённым изучением социально-экономических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предметов — 68 часов в год (два урока в неделю).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Данная программа раскрывает содержание общего курса экономики, давая необходимые представления о современных экономических системах и хозяйственной деятельности, а также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поведении и мотивациях индивидов и фирм, общества в целом.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Приобретённая сумма элементарных экономических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важна для учащегося не только с точки зрения получения информации. Она даёт основу для понимания роли и прав человека в обществе, воспитывает рационального потребителя.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Сквозь призму знаний по экономике можно показать личностные нравственные ориентиры, воспитывать стремление к труду как источнику доходов. Понимание гражданской ответственности формируется при изучении темы «Налоги», «Роль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государства в экономике». Молодой человек осознаёт, что,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уплачивая налоги, он создаёт материальную основу для предоставления государством общественных благ, т. е. учитывает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только свою личную выгоду, но и интересы других людей. Ученик знакомится с основами деловой этики, понимает, что нарушение этических норм ведения бизнеса наносит ущерб эффективности рынка в целом, и наоборот, деловая репутация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честного бизнесмена может дать кредитов не меньше, чем материальные гарантии.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Понятие альтернативной стоимости позволяет глубже оценивать возможности при использовании ограниченных 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а закон убывающей отдачи факторов производства рассматривается как ситуация, при которой любое новое изменение комбинации факторов производства уже не может принести кому-то выгоду без одновременного нанесения ущерба другому.</w:t>
      </w:r>
    </w:p>
    <w:p w:rsidR="0045529A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46D2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3) формирование умения принимать рациональные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условиях ограниченности ресурсов, оценивать и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ответственность за свои решения для себя и окружающих;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4) формирование умения оценивать и аргументировать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5) приобретение опыта самостоятельной 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деятельности в области экономики;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6) этические: знать правила поведения участников бизнеса,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уважать частную и государственную собственность, знать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права и обязанности в экономических сферах деятельности;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7) экологические: знать последствия внешних эффектов,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1) умение работать с различными источниками информации: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2) регулятивные: умение планировать свою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ставить задачи, находить пути их решения, выделять этапы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достижении цели, составлять бюджеты, бизнес-планы и т. п.;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3) овладение системными экономическими знаниями, включая современные научные методы познания;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4) коммуникативные умения и навыки в сфере экономической деятельности: умение выстраивать деловые отношения,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7) навыки проектной деятельности, умения разрабатывать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реализовывать проекты экономической и междисциплинарной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направленности на основе базовых экономических знаний;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8) соблюдение правил техники безопасности, эргономики,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ресурсосбережения, гигиены, правовых и этических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норм информационной безопасности;</w:t>
      </w:r>
    </w:p>
    <w:p w:rsidR="0045529A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9) владение языковыми средствами для свободного выражения своих мыслей, в том числе умения свободно оперировать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10) владение навыками познавательной рефлексии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осознания совершаемых действий и мыслительных 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новых познавательных задач и методов их реализации.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Предметные результаты (базовый уровень):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1) формирование представления об экономике как о 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дисциплине и как сфере деятельности индивидов, семей, фирм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государств;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2) понимание сущности экономических институтов, их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 социально-экономическом развитии общества;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3) 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общества в целом;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4) 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5) знание особенностей традиционной, централизованной,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рыночной и смешанной экономических систем;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роли государства в рыночной экономике, пределов его вмешательства в экономику и его последствий;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6) знание роли и функций денег, особенностей денежного обращения; получение представления, как работает банковская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система, умение просчитывать риски по кредитам и депозитам;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7) 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 конкурентной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борьбы;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8) 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продавца, заёмщика, акционера, наёмного работника, работодателя, налогоплательщика);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9) знание особенностей современного рынка труда, 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этикой трудовых отношений;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10) понимание места и роли России в современной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экономике, умение ориентироваться в современных экономических событиях в России и в мире.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В результате изучения учебного предмета «Экономика»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уровне среднего общего образования выпускник на базовом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 xml:space="preserve">уровне </w:t>
      </w:r>
      <w:r w:rsidRPr="005C46D2">
        <w:rPr>
          <w:rFonts w:ascii="Times New Roman" w:hAnsi="Times New Roman"/>
          <w:b/>
          <w:sz w:val="24"/>
          <w:szCs w:val="24"/>
        </w:rPr>
        <w:t>научится</w:t>
      </w:r>
      <w:r w:rsidRPr="005C46D2">
        <w:rPr>
          <w:rFonts w:ascii="Times New Roman" w:hAnsi="Times New Roman"/>
          <w:sz w:val="24"/>
          <w:szCs w:val="24"/>
        </w:rPr>
        <w:t>: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основные концепции экономики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указывать сферу применения методов экономической теории;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проблему ограниченности ресурсов по отношению к потребностям;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свободное и экономическое благо;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иллюстрировать примерами процедуру минимизации альтернативной стоимости;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представлять и характеризовать в виде графика кривую производственных возможностей;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факторов производства;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типы экономических систем;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7AFB">
        <w:rPr>
          <w:rFonts w:ascii="Times New Roman" w:hAnsi="Times New Roman"/>
          <w:b/>
          <w:bCs/>
          <w:sz w:val="24"/>
          <w:szCs w:val="24"/>
        </w:rPr>
        <w:t>микроэкономика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 собственной семьи;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анализировать ситуацию на рынке с точки зрения продавцов и покупателей;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анализировать своё потребительское поведение;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на примерах закономерности и взаимосвязь спроса и предложения;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практическое назначение франчайзинга и сферы его применения;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виды ценных бумаг;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разницу между постоянными и переменными издержками;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взаимосвязь факторов производства и факторов дохода;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факторов, влияющих на производительность труда;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социально-экономическую роль и функции предпринимательства;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обнаруживать и сопоставлять различия между менеджментом и предпринимательством;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практическое назначение основных функций менеджмента;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место маркетинга в деятельности организации;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эффективность рекламы на основе ключевых принципов её создания;</w:t>
      </w:r>
    </w:p>
    <w:p w:rsidR="0045529A" w:rsidRPr="00C47AFB" w:rsidRDefault="0045529A" w:rsidP="00C47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сравнивать рынки с интенсивной и несовершенной конкуренцией;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макроэкономика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влияния государства на экономику;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общественных благ в собственном окружении;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взаимовыгодность добровольного обмена;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на основе различных параметров возможные уровни оплаты труда;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факторов, влияющих на производительность труда;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назначение различных видов налогов;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монетарной и фискальной политики государства;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уместность использования различных показателей состояния экономики;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сфер применения показателя ВНП;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производить расчёт ВВП;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статей государственного бюджета России;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характеризовать макроэкономические последствия инфляции;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уместность мер государственной политики снижения инфляции;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факторы, влияющие на экономический рост;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экономической функции денег в реальной жизни;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сферы применения различных форм денег;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различать виды кредитов и сферу их использования;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решать прикладные задачи на расчёт процентной ставки по кредиту;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причины неравенства доходов;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характеризовать макроэкономические последствия безработицы;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целесообразность мер по снижению безработицы;</w:t>
      </w:r>
    </w:p>
    <w:p w:rsidR="0045529A" w:rsidRPr="00C47AFB" w:rsidRDefault="0045529A" w:rsidP="00C47A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социальных последствий безработицы;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международная экономика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объяснять назначение международной торговли;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целесообразность использования видов валют в различных условиях;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определять влияние факторов, влияющих на валютный курс;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использования различных форм международных расчётов;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из сферы глобализации мировой экономики;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приводить примеры глобальных экономических проблем;</w:t>
      </w:r>
    </w:p>
    <w:p w:rsidR="0045529A" w:rsidRPr="00C47AFB" w:rsidRDefault="0045529A" w:rsidP="00C47A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FB">
        <w:rPr>
          <w:rFonts w:ascii="Times New Roman" w:hAnsi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процессы.</w:t>
      </w:r>
    </w:p>
    <w:p w:rsidR="0045529A" w:rsidRPr="00C47AFB" w:rsidRDefault="0045529A" w:rsidP="005C46D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45529A" w:rsidRPr="00C47AFB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/>
          <w:b/>
          <w:bCs/>
          <w:i/>
          <w:sz w:val="24"/>
          <w:szCs w:val="24"/>
        </w:rPr>
        <w:t>основные концепции экономики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описанием состояния российской экономики;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приобретённые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45529A" w:rsidRPr="00C47AFB" w:rsidRDefault="0045529A" w:rsidP="00C47A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теории;</w:t>
      </w:r>
    </w:p>
    <w:p w:rsidR="0045529A" w:rsidRPr="00C47AFB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/>
          <w:b/>
          <w:bCs/>
          <w:i/>
          <w:sz w:val="24"/>
          <w:szCs w:val="24"/>
        </w:rPr>
        <w:t>микроэкономика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приобретённые знания для экономически грамотного поведения в современном мире;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объективно оценивать эффективность деятельности предприятия;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трудовых договорах;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описанием состояния российской экономики;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выявлять предпринимательские способности;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микроэкономике;</w:t>
      </w:r>
    </w:p>
    <w:p w:rsidR="0045529A" w:rsidRPr="00C47AFB" w:rsidRDefault="0045529A" w:rsidP="00C4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заёмщика и акционера;</w:t>
      </w:r>
    </w:p>
    <w:p w:rsidR="0045529A" w:rsidRPr="00C47AFB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/>
          <w:b/>
          <w:bCs/>
          <w:i/>
          <w:sz w:val="24"/>
          <w:szCs w:val="24"/>
        </w:rPr>
        <w:t>макроэкономика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социальноэкономических ролей наёмного работника и налогоплательщика в конкретных ситуациях;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грамотно обращаться с деньгами в повседневной жизни;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45529A" w:rsidRPr="00C47AFB" w:rsidRDefault="0045529A" w:rsidP="00C47A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ориентиров;</w:t>
      </w:r>
    </w:p>
    <w:p w:rsidR="0045529A" w:rsidRPr="00C47AFB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47AFB">
        <w:rPr>
          <w:rFonts w:ascii="Times New Roman" w:hAnsi="Times New Roman"/>
          <w:b/>
          <w:bCs/>
          <w:i/>
          <w:sz w:val="24"/>
          <w:szCs w:val="24"/>
        </w:rPr>
        <w:t>международная экономика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приобретённые знания для выполнения практических заданий, основанных на ситуациях, которые связаны с покупкой и продажей валюты;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отделять основную информацию от второстепенной, критически оценивать достоверность информации по глобальным экономическим проблемам, полученной из неадаптированных источников;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использовать экономические понятия в проектной деятельности;</w:t>
      </w:r>
    </w:p>
    <w:p w:rsidR="0045529A" w:rsidRPr="00C47AFB" w:rsidRDefault="0045529A" w:rsidP="00C47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7AFB">
        <w:rPr>
          <w:rFonts w:ascii="Times New Roman" w:hAnsi="Times New Roman"/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мире.</w:t>
      </w:r>
    </w:p>
    <w:p w:rsidR="0045529A" w:rsidRDefault="0045529A" w:rsidP="00C47A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5529A" w:rsidRPr="00C47AFB" w:rsidRDefault="0045529A" w:rsidP="00C47A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7AF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5529A" w:rsidRDefault="0045529A" w:rsidP="00C47AF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10-11 класс (Базовый уровень)</w:t>
      </w:r>
    </w:p>
    <w:p w:rsidR="0045529A" w:rsidRPr="005C46D2" w:rsidRDefault="0045529A" w:rsidP="00C47AF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Экономика: наука и хозяйство. Главные вопросы экономики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Экономика как наука и сфера деятельности человека.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методы экономической теории. Производство, распределение,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обмен, потребление. Главные вопросы эко</w:t>
      </w:r>
      <w:r>
        <w:rPr>
          <w:rFonts w:ascii="Times New Roman" w:hAnsi="Times New Roman"/>
          <w:sz w:val="24"/>
          <w:szCs w:val="24"/>
        </w:rPr>
        <w:t>номики. Ограничен</w:t>
      </w:r>
      <w:r w:rsidRPr="005C46D2">
        <w:rPr>
          <w:rFonts w:ascii="Times New Roman" w:hAnsi="Times New Roman"/>
          <w:sz w:val="24"/>
          <w:szCs w:val="24"/>
        </w:rPr>
        <w:t>ность ресурсов и рост потребностей. Свободные и экономические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блага. Рациональное поведение потребителя. Альтернативная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стоимость. Кривая производственных возможностей. Факторы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производства. Производительность труда.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Экономическая система государства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Понятие экономической системы. Традиционная экономическая система. Рыночна</w:t>
      </w:r>
      <w:r>
        <w:rPr>
          <w:rFonts w:ascii="Times New Roman" w:hAnsi="Times New Roman"/>
          <w:sz w:val="24"/>
          <w:szCs w:val="24"/>
        </w:rPr>
        <w:t>я экономическая система. Центра</w:t>
      </w:r>
      <w:r w:rsidRPr="005C46D2">
        <w:rPr>
          <w:rFonts w:ascii="Times New Roman" w:hAnsi="Times New Roman"/>
          <w:sz w:val="24"/>
          <w:szCs w:val="24"/>
        </w:rPr>
        <w:t>лизованная экономическая система. Сущность смешанной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экономики. Прямые и косвенные формы и методы регулирования.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Спрос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Понятие о рынке. Спрос и его содержание. Величина спроса.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Кривая зависимости спроса от цены. Эластичность спроса.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Объём предложения. Кривая предложения. Закон предложения. Рыночное предло</w:t>
      </w:r>
      <w:r>
        <w:rPr>
          <w:rFonts w:ascii="Times New Roman" w:hAnsi="Times New Roman"/>
          <w:sz w:val="24"/>
          <w:szCs w:val="24"/>
        </w:rPr>
        <w:t>жение. Равновесная цена. Послед</w:t>
      </w:r>
      <w:r w:rsidRPr="005C46D2">
        <w:rPr>
          <w:rFonts w:ascii="Times New Roman" w:hAnsi="Times New Roman"/>
          <w:sz w:val="24"/>
          <w:szCs w:val="24"/>
        </w:rPr>
        <w:t xml:space="preserve">ствия введения фиксированных цен. </w:t>
      </w:r>
      <w:r>
        <w:rPr>
          <w:rFonts w:ascii="Times New Roman" w:hAnsi="Times New Roman"/>
          <w:sz w:val="24"/>
          <w:szCs w:val="24"/>
        </w:rPr>
        <w:t>Эластичность предложе</w:t>
      </w:r>
      <w:r w:rsidRPr="005C46D2">
        <w:rPr>
          <w:rFonts w:ascii="Times New Roman" w:hAnsi="Times New Roman"/>
          <w:sz w:val="24"/>
          <w:szCs w:val="24"/>
        </w:rPr>
        <w:t>ния.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Цена и стоимость. Альтернативная стоимость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Понятие цены. Функции цен. Ценовой механизм. Цена продавца и цена покупателя. Стоимость товара.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Конкуренция. Типы рынков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Понятие конкуренции, её сущность. Условия для конкуренции. Ценовая конкуренци</w:t>
      </w:r>
      <w:r>
        <w:rPr>
          <w:rFonts w:ascii="Times New Roman" w:hAnsi="Times New Roman"/>
          <w:sz w:val="24"/>
          <w:szCs w:val="24"/>
        </w:rPr>
        <w:t>я. Неценовая конкуренция. Рыноч</w:t>
      </w:r>
      <w:r w:rsidRPr="005C46D2">
        <w:rPr>
          <w:rFonts w:ascii="Times New Roman" w:hAnsi="Times New Roman"/>
          <w:sz w:val="24"/>
          <w:szCs w:val="24"/>
        </w:rPr>
        <w:t>ные структуры. Модели современного рынка. Историческая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эволюция рыночных структур. Четыре модели рынка. Несовершенная конкуренция. Антимонопольная политика.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Доходы и расходы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Доходы. Первичные и вторичные доходы. Доходы домохозяйств. Заработная плата. Номинальная и реальная заработная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плата. Сбережения. Расходы</w:t>
      </w:r>
      <w:r>
        <w:rPr>
          <w:rFonts w:ascii="Times New Roman" w:hAnsi="Times New Roman"/>
          <w:sz w:val="24"/>
          <w:szCs w:val="24"/>
        </w:rPr>
        <w:t>. Закон Энгеля. Постоянные и пе</w:t>
      </w:r>
      <w:r w:rsidRPr="005C46D2">
        <w:rPr>
          <w:rFonts w:ascii="Times New Roman" w:hAnsi="Times New Roman"/>
          <w:sz w:val="24"/>
          <w:szCs w:val="24"/>
        </w:rPr>
        <w:t>ременные расходы. Потреби</w:t>
      </w:r>
      <w:r>
        <w:rPr>
          <w:rFonts w:ascii="Times New Roman" w:hAnsi="Times New Roman"/>
          <w:sz w:val="24"/>
          <w:szCs w:val="24"/>
        </w:rPr>
        <w:t>тельская корзина. Структура рас</w:t>
      </w:r>
      <w:r w:rsidRPr="005C46D2">
        <w:rPr>
          <w:rFonts w:ascii="Times New Roman" w:hAnsi="Times New Roman"/>
          <w:sz w:val="24"/>
          <w:szCs w:val="24"/>
        </w:rPr>
        <w:t>ходов домохозяйств. Страхование и страховые услуги. 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страхования. Стороны договора страхования.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Банки и банковская система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Банки. Формирование бан</w:t>
      </w:r>
      <w:r>
        <w:rPr>
          <w:rFonts w:ascii="Times New Roman" w:hAnsi="Times New Roman"/>
          <w:sz w:val="24"/>
          <w:szCs w:val="24"/>
        </w:rPr>
        <w:t>ковской системы. Из истории бан</w:t>
      </w:r>
      <w:r w:rsidRPr="005C46D2">
        <w:rPr>
          <w:rFonts w:ascii="Times New Roman" w:hAnsi="Times New Roman"/>
          <w:sz w:val="24"/>
          <w:szCs w:val="24"/>
        </w:rPr>
        <w:t xml:space="preserve">ковского дела. Современные </w:t>
      </w:r>
      <w:r>
        <w:rPr>
          <w:rFonts w:ascii="Times New Roman" w:hAnsi="Times New Roman"/>
          <w:sz w:val="24"/>
          <w:szCs w:val="24"/>
        </w:rPr>
        <w:t>банки и банковская система. Цен</w:t>
      </w:r>
      <w:r w:rsidRPr="005C46D2">
        <w:rPr>
          <w:rFonts w:ascii="Times New Roman" w:hAnsi="Times New Roman"/>
          <w:sz w:val="24"/>
          <w:szCs w:val="24"/>
        </w:rPr>
        <w:t>тральный банк и его функции. Классификация банков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кредитная (ссудная) деятель</w:t>
      </w:r>
      <w:r>
        <w:rPr>
          <w:rFonts w:ascii="Times New Roman" w:hAnsi="Times New Roman"/>
          <w:sz w:val="24"/>
          <w:szCs w:val="24"/>
        </w:rPr>
        <w:t>ность. Кредиты. Ипотечное креди</w:t>
      </w:r>
      <w:r w:rsidRPr="005C46D2">
        <w:rPr>
          <w:rFonts w:ascii="Times New Roman" w:hAnsi="Times New Roman"/>
          <w:sz w:val="24"/>
          <w:szCs w:val="24"/>
        </w:rPr>
        <w:t>тование. Принципы кредитования. Депозиты. Дистанционное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банковское обслуживание.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Деньги и финансы</w:t>
      </w:r>
    </w:p>
    <w:p w:rsidR="0045529A" w:rsidRPr="005C46D2" w:rsidRDefault="0045529A" w:rsidP="00C47A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История появления денег. Б</w:t>
      </w:r>
      <w:r>
        <w:rPr>
          <w:rFonts w:ascii="Times New Roman" w:hAnsi="Times New Roman"/>
          <w:sz w:val="24"/>
          <w:szCs w:val="24"/>
        </w:rPr>
        <w:t>умажные деньги и законы их обра</w:t>
      </w:r>
      <w:r w:rsidRPr="005C46D2">
        <w:rPr>
          <w:rFonts w:ascii="Times New Roman" w:hAnsi="Times New Roman"/>
          <w:sz w:val="24"/>
          <w:szCs w:val="24"/>
        </w:rPr>
        <w:t>щения. Функции денег. Денежное обращение. Денежные</w:t>
      </w:r>
      <w:r>
        <w:rPr>
          <w:rFonts w:ascii="Times New Roman" w:hAnsi="Times New Roman"/>
          <w:sz w:val="24"/>
          <w:szCs w:val="24"/>
        </w:rPr>
        <w:t xml:space="preserve"> агрега</w:t>
      </w:r>
      <w:r w:rsidRPr="005C46D2">
        <w:rPr>
          <w:rFonts w:ascii="Times New Roman" w:hAnsi="Times New Roman"/>
          <w:sz w:val="24"/>
          <w:szCs w:val="24"/>
        </w:rPr>
        <w:t>ты. Денежный (финансовый) рынок, его структура и механизм.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Инвестиционный капитал. Равновесие на денежно-финансовом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 xml:space="preserve">рынке. Монетарная политика </w:t>
      </w:r>
      <w:r>
        <w:rPr>
          <w:rFonts w:ascii="Times New Roman" w:hAnsi="Times New Roman"/>
          <w:sz w:val="24"/>
          <w:szCs w:val="24"/>
        </w:rPr>
        <w:t>государства. Ставка рефинансиро</w:t>
      </w:r>
      <w:r w:rsidRPr="005C46D2">
        <w:rPr>
          <w:rFonts w:ascii="Times New Roman" w:hAnsi="Times New Roman"/>
          <w:sz w:val="24"/>
          <w:szCs w:val="24"/>
        </w:rPr>
        <w:t>вания. Понятие и природа электронных денег. Международный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российский опыт внедрения электронных денег.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Фондовая биржа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Фондовые биржи, их деятельность. История появления фондовых бирж. Современная</w:t>
      </w:r>
      <w:r>
        <w:rPr>
          <w:rFonts w:ascii="Times New Roman" w:hAnsi="Times New Roman"/>
          <w:sz w:val="24"/>
          <w:szCs w:val="24"/>
        </w:rPr>
        <w:t xml:space="preserve"> фондовая биржа. Основные опера</w:t>
      </w:r>
      <w:r w:rsidRPr="005C46D2">
        <w:rPr>
          <w:rFonts w:ascii="Times New Roman" w:hAnsi="Times New Roman"/>
          <w:sz w:val="24"/>
          <w:szCs w:val="24"/>
        </w:rPr>
        <w:t>ции на фондовой бирже. Биржевые индексы. Фондовый рынок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(рынок ценных бумаг). Внебиржевой рынок ценных бумаг.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Фондовые инструменты. Участники фондового рынка.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Рынок труда. Безработица. Профсоюзы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Труд и рынок рабочей силы. Особенности рынка рабочей 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занятость. Качество рабочей силы как фактор роста. 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сила и теория человеческого капитала. Структура рынка труда.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Безработица: фрикционная, структурная, циклическая, сезонная, скрытая. Профсоюзы и их роль в защите интересов рабочих.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Фирма — главное звено рыночной экономики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Фирмы и их задачи. Что такое фирма. Предпринимательство.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Экономические цели фирм. Правовые формы предприятий.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Мелкие, средние и крупные</w:t>
      </w:r>
      <w:r>
        <w:rPr>
          <w:rFonts w:ascii="Times New Roman" w:hAnsi="Times New Roman"/>
          <w:sz w:val="24"/>
          <w:szCs w:val="24"/>
        </w:rPr>
        <w:t xml:space="preserve"> фирмы. Страхование бизнеса. Ак</w:t>
      </w:r>
      <w:r w:rsidRPr="005C46D2">
        <w:rPr>
          <w:rFonts w:ascii="Times New Roman" w:hAnsi="Times New Roman"/>
          <w:sz w:val="24"/>
          <w:szCs w:val="24"/>
        </w:rPr>
        <w:t>ционерное предприятие. Издержки производства. Постоянные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 переменные издержки. Сре</w:t>
      </w:r>
      <w:r>
        <w:rPr>
          <w:rFonts w:ascii="Times New Roman" w:hAnsi="Times New Roman"/>
          <w:sz w:val="24"/>
          <w:szCs w:val="24"/>
        </w:rPr>
        <w:t>дние и предельные издержки. Бух</w:t>
      </w:r>
      <w:r w:rsidRPr="005C46D2">
        <w:rPr>
          <w:rFonts w:ascii="Times New Roman" w:hAnsi="Times New Roman"/>
          <w:sz w:val="24"/>
          <w:szCs w:val="24"/>
        </w:rPr>
        <w:t>галтерские и экономические издержки. Закон</w:t>
      </w:r>
      <w:r>
        <w:rPr>
          <w:rFonts w:ascii="Times New Roman" w:hAnsi="Times New Roman"/>
          <w:sz w:val="24"/>
          <w:szCs w:val="24"/>
        </w:rPr>
        <w:t xml:space="preserve"> убывающей отда</w:t>
      </w:r>
      <w:r w:rsidRPr="005C46D2">
        <w:rPr>
          <w:rFonts w:ascii="Times New Roman" w:hAnsi="Times New Roman"/>
          <w:sz w:val="24"/>
          <w:szCs w:val="24"/>
        </w:rPr>
        <w:t>чи (доходности).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Менеджмент и маркетинг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Менеджмент. Общее понятие о менеджменте. Исторические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этапы становления менедж</w:t>
      </w:r>
      <w:r>
        <w:rPr>
          <w:rFonts w:ascii="Times New Roman" w:hAnsi="Times New Roman"/>
          <w:sz w:val="24"/>
          <w:szCs w:val="24"/>
        </w:rPr>
        <w:t>мента. Современные тенденции ме</w:t>
      </w:r>
      <w:r w:rsidRPr="005C46D2">
        <w:rPr>
          <w:rFonts w:ascii="Times New Roman" w:hAnsi="Times New Roman"/>
          <w:sz w:val="24"/>
          <w:szCs w:val="24"/>
        </w:rPr>
        <w:t>неджмента. Маркетинг. Пон</w:t>
      </w:r>
      <w:r>
        <w:rPr>
          <w:rFonts w:ascii="Times New Roman" w:hAnsi="Times New Roman"/>
          <w:sz w:val="24"/>
          <w:szCs w:val="24"/>
        </w:rPr>
        <w:t>ятие маркетинга. Из истории мар</w:t>
      </w:r>
      <w:r w:rsidRPr="005C46D2">
        <w:rPr>
          <w:rFonts w:ascii="Times New Roman" w:hAnsi="Times New Roman"/>
          <w:sz w:val="24"/>
          <w:szCs w:val="24"/>
        </w:rPr>
        <w:t>кетинга. Сущность и содержание маркетинга.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Государственные финансы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Государственный б</w:t>
      </w:r>
      <w:r>
        <w:rPr>
          <w:rFonts w:ascii="Times New Roman" w:hAnsi="Times New Roman"/>
          <w:sz w:val="24"/>
          <w:szCs w:val="24"/>
        </w:rPr>
        <w:t xml:space="preserve">юджет. Функции бюджета. Налоги - </w:t>
      </w:r>
      <w:r w:rsidRPr="005C46D2">
        <w:rPr>
          <w:rFonts w:ascii="Times New Roman" w:hAnsi="Times New Roman"/>
          <w:sz w:val="24"/>
          <w:szCs w:val="24"/>
        </w:rPr>
        <w:t>главный источник государств</w:t>
      </w:r>
      <w:r>
        <w:rPr>
          <w:rFonts w:ascii="Times New Roman" w:hAnsi="Times New Roman"/>
          <w:sz w:val="24"/>
          <w:szCs w:val="24"/>
        </w:rPr>
        <w:t>енного бюджета. Из истории нало</w:t>
      </w:r>
      <w:r w:rsidRPr="005C46D2">
        <w:rPr>
          <w:rFonts w:ascii="Times New Roman" w:hAnsi="Times New Roman"/>
          <w:sz w:val="24"/>
          <w:szCs w:val="24"/>
        </w:rPr>
        <w:t>гообложения. Экономическая сущность налогов. Виды налогов.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Механизм налогообложения.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Государство и экономика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Роль государства в экономике. Экономические функции государства. Типы государственно</w:t>
      </w:r>
      <w:r>
        <w:rPr>
          <w:rFonts w:ascii="Times New Roman" w:hAnsi="Times New Roman"/>
          <w:sz w:val="24"/>
          <w:szCs w:val="24"/>
        </w:rPr>
        <w:t>й собственности. Виды национали</w:t>
      </w:r>
      <w:r w:rsidRPr="005C46D2">
        <w:rPr>
          <w:rFonts w:ascii="Times New Roman" w:hAnsi="Times New Roman"/>
          <w:sz w:val="24"/>
          <w:szCs w:val="24"/>
        </w:rPr>
        <w:t>зации. Формы участия государства в экономике в 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условиях. Социалистическая национализация. Капиталистическая (кейнсианская) национализация. Денационализация (приватизация). Государственное регулирование экономики.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Основные макроэкономические показатели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Валовой внутренний продукт и валовой национальный продукт. Измерение ВВП и ВНП. Номинальный и реальный ВВП.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ВВП и ВНП на душу населе</w:t>
      </w:r>
      <w:r>
        <w:rPr>
          <w:rFonts w:ascii="Times New Roman" w:hAnsi="Times New Roman"/>
          <w:sz w:val="24"/>
          <w:szCs w:val="24"/>
        </w:rPr>
        <w:t>ния. Национальный доход. Показа</w:t>
      </w:r>
      <w:r w:rsidRPr="005C46D2">
        <w:rPr>
          <w:rFonts w:ascii="Times New Roman" w:hAnsi="Times New Roman"/>
          <w:sz w:val="24"/>
          <w:szCs w:val="24"/>
        </w:rPr>
        <w:t>тели экономического развития. Темпы роста ВВП. ВВП и инфляция. Социальные последствия инфляции.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Экономический рост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Факторы экономического роста. Источники (факторы) роста.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Инвестиции. Влияние НТП и образования на экономический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рост. Экстенсивное и интенсивное развитие.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Цикличность развития экономики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Циклическое развитие — свойство капиталистической экономической системы. Циклическое развитие как закономерность. Торговые кризисы. Фазы экономического цикла. Криз</w:t>
      </w:r>
      <w:r>
        <w:rPr>
          <w:rFonts w:ascii="Times New Roman" w:hAnsi="Times New Roman"/>
          <w:sz w:val="24"/>
          <w:szCs w:val="24"/>
        </w:rPr>
        <w:t>и</w:t>
      </w:r>
      <w:r w:rsidRPr="005C46D2">
        <w:rPr>
          <w:rFonts w:ascii="Times New Roman" w:hAnsi="Times New Roman"/>
          <w:sz w:val="24"/>
          <w:szCs w:val="24"/>
        </w:rPr>
        <w:t>сы. Механизм циклического движения и кризис.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противоречий в ходе кризиса.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Международное разделение труда. Валютные курсы. Свободная торговля и пр</w:t>
      </w:r>
      <w:r>
        <w:rPr>
          <w:rFonts w:ascii="Times New Roman" w:hAnsi="Times New Roman"/>
          <w:sz w:val="24"/>
          <w:szCs w:val="24"/>
        </w:rPr>
        <w:t xml:space="preserve">отекционизм. ВТО. Россия и ВТО. 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Российская Федерация в системе мирового хозяйства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Место Российской Федерации в системе мирового хозяйства.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Общая характеристика экономики России. Основные макроэкономические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показатели Рос</w:t>
      </w:r>
      <w:r>
        <w:rPr>
          <w:rFonts w:ascii="Times New Roman" w:hAnsi="Times New Roman"/>
          <w:sz w:val="24"/>
          <w:szCs w:val="24"/>
        </w:rPr>
        <w:t>сии. Место России в мировой эко</w:t>
      </w:r>
      <w:r w:rsidRPr="005C46D2">
        <w:rPr>
          <w:rFonts w:ascii="Times New Roman" w:hAnsi="Times New Roman"/>
          <w:sz w:val="24"/>
          <w:szCs w:val="24"/>
        </w:rPr>
        <w:t>номике. Глобальные экономические проблемы современности.</w:t>
      </w:r>
    </w:p>
    <w:p w:rsidR="0045529A" w:rsidRDefault="0045529A" w:rsidP="00E276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29A" w:rsidRPr="005C46D2" w:rsidRDefault="0045529A" w:rsidP="00E276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ФОРМЫ ОРГАНИЗАЦИИ УЧЕБНЫХ ЗАНЯТИЙ,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6D2">
        <w:rPr>
          <w:rFonts w:ascii="Times New Roman" w:hAnsi="Times New Roman"/>
          <w:b/>
          <w:bCs/>
          <w:sz w:val="24"/>
          <w:szCs w:val="24"/>
        </w:rPr>
        <w:t>ОСНОВНЫЕ ВИДЫ УЧЕБНОЙ ДЕЯТЕЛЬНОСТИ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При изучении курса экономики базового уровня используются различные формы занятий, такие как урок-исследование,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лекция, урок-презентация, практическая работа по анализу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статистической информации, деловая игра, ролевая игра, метод кейсовых заданий.</w:t>
      </w:r>
    </w:p>
    <w:p w:rsidR="0045529A" w:rsidRPr="005C46D2" w:rsidRDefault="0045529A" w:rsidP="00ED58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sz w:val="24"/>
          <w:szCs w:val="24"/>
        </w:rPr>
        <w:t>Формы организации учебной деятельности на внеурочных занятиях могут быть следующие: проектно-исследовательская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практика обучающихся; участие в конкурсах и олимпиадах.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46D2">
        <w:rPr>
          <w:rFonts w:ascii="Times New Roman" w:hAnsi="Times New Roman"/>
          <w:b/>
          <w:bCs/>
          <w:sz w:val="24"/>
          <w:szCs w:val="24"/>
        </w:rPr>
        <w:t>ОБЕСПЕЧЕНИЕ ОБРАЗОВАТЕЛЬНОГО ПРОЦЕССА</w:t>
      </w:r>
    </w:p>
    <w:p w:rsidR="0045529A" w:rsidRPr="005C46D2" w:rsidRDefault="0045529A" w:rsidP="005C46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46D2">
        <w:rPr>
          <w:rFonts w:ascii="Times New Roman" w:hAnsi="Times New Roman"/>
          <w:i/>
          <w:iCs/>
          <w:sz w:val="24"/>
          <w:szCs w:val="24"/>
        </w:rPr>
        <w:t xml:space="preserve">Хасбулатов Р. И. </w:t>
      </w:r>
      <w:r w:rsidRPr="005C46D2">
        <w:rPr>
          <w:rFonts w:ascii="Times New Roman" w:hAnsi="Times New Roman"/>
          <w:sz w:val="24"/>
          <w:szCs w:val="24"/>
        </w:rPr>
        <w:t>Экономика: 10—11 классы: базовый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2">
        <w:rPr>
          <w:rFonts w:ascii="Times New Roman" w:hAnsi="Times New Roman"/>
          <w:sz w:val="24"/>
          <w:szCs w:val="24"/>
        </w:rPr>
        <w:t>углублённый уровни: учебник для учащихся общеобразовательных организаций. — М.: Дрофа, 2019.</w:t>
      </w:r>
    </w:p>
    <w:p w:rsidR="0045529A" w:rsidRDefault="0045529A" w:rsidP="005C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588E">
        <w:rPr>
          <w:rFonts w:ascii="Times New Roman" w:hAnsi="Times New Roman"/>
          <w:i/>
          <w:sz w:val="24"/>
          <w:szCs w:val="24"/>
        </w:rPr>
        <w:t>Киреев А.П</w:t>
      </w:r>
      <w:r w:rsidRPr="005C46D2">
        <w:rPr>
          <w:rFonts w:ascii="Times New Roman" w:hAnsi="Times New Roman"/>
          <w:sz w:val="24"/>
          <w:szCs w:val="24"/>
        </w:rPr>
        <w:t>. Универсальная рабочая тетрадь по экономике 10-11 класс – М.: ВИТА-ПРЕСС, 2018</w:t>
      </w:r>
    </w:p>
    <w:p w:rsidR="0045529A" w:rsidRDefault="00455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529A" w:rsidRDefault="0045529A" w:rsidP="00ED588E">
      <w:pPr>
        <w:jc w:val="center"/>
        <w:rPr>
          <w:rFonts w:ascii="Times New Roman" w:hAnsi="Times New Roman"/>
          <w:b/>
          <w:sz w:val="24"/>
          <w:szCs w:val="24"/>
        </w:rPr>
      </w:pPr>
      <w:r w:rsidRPr="00ED588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1832"/>
        <w:gridCol w:w="1560"/>
      </w:tblGrid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Экономическая система государства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Закон предложения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Цена и стоимость. Альтернативная стоимость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Конкуренция. Типы рынков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Деньги и финансы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Фондовая биржа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Рынок труда. Безработица. Профсоюзы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Фирма — главное звено рыночной экономики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Цикличность развития экономики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Российская Федерация в системе мирового хозяйства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Экономические проблемы глобализации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29A" w:rsidRPr="007E315C" w:rsidRDefault="0045529A" w:rsidP="007E31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2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5529A" w:rsidRPr="005C46D2" w:rsidRDefault="0045529A" w:rsidP="005C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529A" w:rsidRPr="005C46D2" w:rsidRDefault="0045529A" w:rsidP="005C46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45529A" w:rsidRPr="005C46D2" w:rsidSect="00E47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29A" w:rsidRPr="00ED588E" w:rsidRDefault="0045529A" w:rsidP="00ED5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29A" w:rsidRDefault="0045529A" w:rsidP="00B00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1F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45529A" w:rsidRPr="00B00C1F" w:rsidRDefault="0045529A" w:rsidP="00B00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класс, 34 часа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4678"/>
        <w:gridCol w:w="6520"/>
      </w:tblGrid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уроков</w:t>
            </w:r>
          </w:p>
        </w:tc>
        <w:tc>
          <w:tcPr>
            <w:tcW w:w="6520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учащегося</w:t>
            </w: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Экономика: наука и хозяйство 3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Что такое экономика? Что изучает экономическая наука? Почему экономика не может производить столько товаров и услуг, сколько необходимо обществу? Производство, распределение, обмен, потребление. Объект труда, средства труда. Главные вопросы экономики. Закон роста потребностей. Закон редкости. Свободные и экономические блага. Альтернативная стоимость. Кривая производственных возможностей. Факторы производства. Производительность труда. Разделение труда. Специализация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свободных и экономических благ;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выстраивать логическую последовательность экономических процессов;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примеры, подтверждающие закон редкости и закон роста потребностей;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понимать, что такое альтернативная стоимость, приводить собственные примеры альтернативной стоимости выбора;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кривую производственных возможностей, описывать положение точек относительно кривой производственных возможностей, раскрывать их экономический смысл;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решать задачи на альтернативную стоимость;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факторы производства;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рассчитывать производительность труда;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понятия «специализация», «разделение труда»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Проблема выбора в экономике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Факторы производства, производительность труда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Экономическая система государства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«экономическая система».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Собственность. Традиционная, рыночная, централизованная (плановая) и смешанная экономические системы. Прямые и косвенные методы государственного регулирования. Общественные блага. Государственный сектор экономики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раскрывать сущность понятия «экономическая система»;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главные особенности традиционной, централизованной и рыночной экономических систем;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различных форм собственности;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делать выводы о преимуществах и недостатках экономических систем;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роль государства в рыночной экономике;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отличать общественные блага от частных;</w:t>
            </w:r>
          </w:p>
          <w:p w:rsidR="0045529A" w:rsidRPr="007E315C" w:rsidRDefault="0045529A" w:rsidP="007E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_ приводить примеры общественных благ 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Смешанная экономическая система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Спрос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о рынке. Спрос и его содержание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о рынке. Виды рынков, функции рынка. Суверенитет потребителя.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Спрос, величина спроса. Закон спроса.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Кривая спроса. Эффект нового покупателя, эффект замещения, эффект дохода. Товары-заменители (субституты) и дополняющие товары (комплементарные). Эластичность спроса. Товары с эластичным и неэластичным спросом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функции рынка, приводить примеры различных рынков;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формулировать закон спроса;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доказывать примерами зависимость спроса от цены;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график кривой спроса, объяснять причины сдвига кривой;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товаров-заменителей и дополняющих товаров;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называть группу товаров с эластичным и неэластичным спросом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Величина спроса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Закон предложения – 3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Закон предложения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Предложение, величина предложения,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закон предложения. 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Кривая предложения. 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Равновесная цена. 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Эластичность предложения.</w:t>
            </w:r>
          </w:p>
          <w:p w:rsidR="0045529A" w:rsidRPr="007E315C" w:rsidRDefault="0045529A" w:rsidP="007E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Варианты эластичности предложения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формулировать закон предложения;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доказывать примерами зависимость предложения от цены;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график кривой предложения, объяснять причины сдвига кривой;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устанавливать причины рыночного равновесия;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причины различной эластичности;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примеры, иллюстрирующие понятия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строить графики спроса и предложения, решать задачи на нахождение равновесной цены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Равновесная цена. Эластичность предложения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темам: «Спрос и закон предложения»</w:t>
            </w:r>
          </w:p>
        </w:tc>
        <w:tc>
          <w:tcPr>
            <w:tcW w:w="4678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Практические задания по темам: «Спрос», «Закон предложения»</w:t>
            </w:r>
          </w:p>
        </w:tc>
        <w:tc>
          <w:tcPr>
            <w:tcW w:w="6520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Цена и стоимость. Альтернативная стоимость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Цена товара. Функции цен. 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Цена товара. Функции цен. Две концепции цены. Трудовая теория стоимости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К. Маркса. Производственные затраты.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Суть неоклассической концепции.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Мировые и внутренние цены, базисные 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контрактные цены, оптовые и розничные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цены, цена спроса, цена предложения,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общественная стоимость, общественно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необходимое время, средняя умелость,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интенсивность труда. Альтернативная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стоимость. Добавленная стоимость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суть двух концепций формирования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цены товара;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различных видов цен;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понимать механизм образования равновесной цены;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решать задачи на альтернативную стоимость;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_ приводить примеры товаров с высокой добавленной стоимостью 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Ценовой механизм. Стоимость товара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Конкуренция. Типы рынков – 4 часов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конкуренции, её сущность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конкуренции. Условия для конкуренции. Ценовая конкуренция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Демпинговые цены. Неценовая конкуренция. Достоинства и недостатки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конкуренции. Историческая эволюция рыночных структур. Рынок совершенной конкуренции; чистая монополия; монополистическая конкуренция; олигополия.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Естественная монополия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называть условия для конкуренции 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действия конкурентов при ценовой и неценовой конкуренции;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выявлять достоинства и недостатки конкуренции;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сравнивать различные типы рыночных структур,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находить черты сходства и различия;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рыночных структур;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классифицировать рынки по степени проявления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конкуренции;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причину появления естественных монополий, приводить примеры естественных монополий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Рыночные структуры. Модели современного рынка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rPr>
          <w:trHeight w:val="1390"/>
        </w:trPr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Несовершенная конкуренция. Антимонопольная политика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темам: «Цена и стоимость», «Конкуренция. Типы рынков»</w:t>
            </w:r>
          </w:p>
        </w:tc>
        <w:tc>
          <w:tcPr>
            <w:tcW w:w="4678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Практические задания по темам</w:t>
            </w:r>
          </w:p>
        </w:tc>
        <w:tc>
          <w:tcPr>
            <w:tcW w:w="6520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Доходы и расходы – 4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Доходы. Сбережения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Источники доходов. Первичные и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вторичные доходы. Заработная плата,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прибыль, процент, дивиденд, рента.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Социальные трансферты. Минимальный размер оплаты труда. Структура доходов российской семьи. Постоянные (обязательные) расходы, переменные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(произвольные) расходы. Потребительская корзина. Сбережения, депозит, ссудный доход, облигация, акция, инвестиции, финансовые пирамиды, инфляция. Бюджет семьи. Номинальная и реальная заработная плата. Индекс стоимости жизни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источники доходов, различать вторичные и первичные доходы;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доходов домохозяйств;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находить информацию о размере МРОТ и прожиточном минимуме в разных регионах страны, сопоставлять, делать выводы;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диаграммы и таблицы со статистическими данными, делать выводы на основе анализа;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виды сбережений, оценивать экономические риски;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составлять личный бюджет и семейный бюджет;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рассчитывать реальную заработную плату;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различия в зарплате трудящихся разных стран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Расходы. Закон Энгеля</w:t>
            </w:r>
            <w:r w:rsidRPr="007E31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Страхование и страховые услуги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«Доходы и расходы»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Банки и банковская система – 4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Банки. Формирование банковской системы 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История формирования банковской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системы. Центральный банк и его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функции. Коммерческие банки, их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роль в рыночной экономике. Классификация банков по формам деятельности и характеру собственности. Банковская прибыль, ссудный процент. Кредиты. Принципы кредитования. Поручитель, банковская гарантия, кредитная история, кредитная карта. Ипотечное кредитование. Депозиты. Виды депозитов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давать характеристику банковской системы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страны;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сравнивать функции Центрального банка и коммерческих банков;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значение основных понятий темы;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просчитывать риски по кредитам;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рассчитывать выплаты по кредиту на основе примеров из реальной жизни;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находить информацию об условиях ипотечного кредитования в различных банках;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ответственность поручителя по кредитам;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виды депозитов, оценивать их преимущества и недостатки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Депозиты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«Банки и банковская система»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Деньги и финансы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Происхождение и функции денег 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Происхождение и функции денег. Мера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стоимости, средство обращения, средство платежа, мировые деньги, сокровища. Товарные и кредитные деньги. Вексель, банкнота. Бумажные деньги и законы их обращения. Уравнение Фишера. Денежная масса, денежные агрегаты. Денежный рынок, инвестиционный капитал.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Ставка рефинансирования ЦБ. Политика «дорогих денег», политика «дешёвых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денег». Монетарная политика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примеры, характеризующие функции денег;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свойства металлических денег;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необходимость появления бумажных и кредитных денег;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делать выводы о роли денег в экономике;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действие закона Фишера, приводить примеры влияния денежной массы на инфляцию;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денежные агрегаты, проводить сравнение степени ликвидности, давать объяснение;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понимать, как работает денежный рынок;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выстраивать логическую цепочку движения капиталов;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влияние ставки рефинансирования на инфляцию;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график равновесия на денежном рынке, делать выводы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Денежное обращение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Фондовая биржа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Фондовые биржи, их деятельность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История появления фондовых бирж.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Современная фондовая биржа. Фондовая, валютная, товарная биржа, биржа труда. Арбитражные и пакетные сделки. Биржевые индексы. «Быки» и «медведи». Рынок ценных бумаг. Акции, облигации, деривативы. Фьючерсы и опционы. Фондовые инструменты. Участники фондового рынка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сравнивать различные ценные бумаги;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действия участников фондового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рынка;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искать информацию о биржевых индексах,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представлять доклады и презентации по тем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Фондовый рынок (рынок ценных бумаг). Внебиржевой рынок ценных бумаг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Рынок труда. Безработица. Профсоюзы – 2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Труд и рынок рабочей силы. Особенности рынка рабочей силы и занятость.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Качество рабочей силы как фактор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экономического роста. Рабочая сила и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теория человеческого капитала. Структура рынка труда. Экономически активное население, занятые, безработные, добровольно незанятые. Уровень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безработицы. Фрикционная, структурная, циклическая безработица. Естественная безработица. Скрытая безработица. Профсоюзы. История профсоюзного движения. Рыночная власть профсоюзов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называть особенности рынка труда;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определять качество рабочей силы;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доказывать влияние качества рабочей силы на экономический рост;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определять уровень безработицы, используя статистические данные;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давать характеристику различных видов безработицы;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различных видов безработицы, в том числе скрытой;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понятие «рыночная власть профсоюзов»</w:t>
            </w:r>
          </w:p>
        </w:tc>
      </w:tr>
      <w:tr w:rsidR="0045529A" w:rsidRPr="007E315C" w:rsidTr="007E315C">
        <w:trPr>
          <w:trHeight w:val="562"/>
        </w:trPr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Безработица. Профсоюзы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Фирма — главное звено рыночной экономики – 4 часа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Фирмы и их задачи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Что такое фирма. Задачи фирм. Предприниматель, предпринимательство.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Основные признаки фирмы. Виды фирм. Индивидуальные (частные), товарищества (партнёрства), акционерные общества (корпорации), государственные и смешанные (с участием государства) компании. Размеры фирм. Мелкие, средние и крупные фирмы. Акционерное предприятие.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Акции и дивиденды. Простые и привилегированные акции.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Факторный доход. Прибыль, издержки,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инвестиции.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Физический и финансовый капитал.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Заёмный капитал.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Экономические и бухгалтерские издержки. Явные и неявные издержки. Постоянные, переменные и общие издержки.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Бухгалтерская и экономическая прибыль.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Нормальная прибыль. Закон убывающей отдачи (эффективности) факторов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задачи фирмы и предпринимательской деятельности;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основные признаки фирмы;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давать характеристику различных видов фирм;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выявлять преимущества и недостатки различных фирм;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фирм, различающихся по форме собственности и по размерам;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организацию и структуру управления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акционерного общества;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сравнивать простые и привилегированные акции;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факторные доходы;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бухгалтерских, экономических, постоянных, переменных издержек;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решать задачи на вычисление издержек и прибыли фирмы;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сущность неявных издержек, приводить примеры;</w:t>
            </w:r>
          </w:p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сущность закона убывающей отдачи, приводить графики, аргументы, подтверждающие действие этого закона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Акционерное предприятие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Факторный доход. Прибыль, издержки, инвестиции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«Фирма – главное звено рыночной экономики»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29A" w:rsidRDefault="0045529A" w:rsidP="00B0005E"/>
    <w:p w:rsidR="0045529A" w:rsidRDefault="0045529A">
      <w:r>
        <w:br w:type="page"/>
      </w:r>
    </w:p>
    <w:p w:rsidR="0045529A" w:rsidRDefault="0045529A" w:rsidP="002C7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1F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45529A" w:rsidRPr="00B00C1F" w:rsidRDefault="0045529A" w:rsidP="002C7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4678"/>
        <w:gridCol w:w="6520"/>
      </w:tblGrid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уроков</w:t>
            </w:r>
          </w:p>
        </w:tc>
        <w:tc>
          <w:tcPr>
            <w:tcW w:w="6520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45529A" w:rsidRPr="007E315C" w:rsidRDefault="0045529A" w:rsidP="007E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учащегося</w:t>
            </w: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Менеджмент и маркетинг (3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«менеджмент». Исторические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этапы становления менеджмента.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Школа научного управления Ф. Тейлора. Административная школа управления А. Файоля. Школа человеческих отношений и разработки поведенческих наук. Социальная ответственность бизнеса.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Современные тенденции менеджмента.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Обязанности менеджеров компании.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Менеджмент в России. Понятие «маркетинг». Основные задачи маркетинга. Три звена в системе управления маркетинговыми операциями. Реклама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давать характеристику различных школ менеджмента;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сравнивать, выявлять преимущества и недостатки различных школ управления;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высказывать своё мнение о социальной ответственности бизнеса, излагая его в виде эссе;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вертикальных, горизонтальных объединений фирм, конгломератов;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основные обязанности менеджеров компании;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давать характеристику управления на социалистическом предприятии, выявлять черты отличия от современного менеджмента на фирме;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раскрывать роль рекламы в продвижении товара;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функции звеньев управления маркетинговыми операциями;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агрессивной рекламы, удачных и неудачных рекламных кампаний фирм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«Менеджмент и маркетинг»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Государственные финансы (4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Государственные финансы. Государственный бюджет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Государственные финансы. Министерство финансов и его функции. Государственный бюджет. Бюджетные принципы. Функции бюджета. Расходные и доходные статьи бюджета. Профицит и дефицит бюджета. Государственный долг. Внутренний и внешний государственный долг. Экономическая сущность налогов. Функции налогов. Бюджетные фонды и их назначение. Налоговая система. Фискальная политика государства. Виды налогов. Прямые и косвенные налоги. Акциз, пошлина. Федеральные и муниципальные налоги. Механизм налогообложения. Прогрессивная, пропорциональная, регрессивная системы налогообложения. Налоговые льготы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и объяснять бюджетные принципы,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функции бюджета;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причины появления государственного долга и пути погашения долга;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экономическую сущность налогов;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функции налогов, приводить примеры бюджетных фондов, выплат из этих фондов;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давать характеристику фискальной политики государства;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прямых и косвенных налогов, выявлять различия прямых и косвенных налогов;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понимать механизм получения налоговых льгот, их социальную направленность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Налоги – главный источник государственного бюджета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Виды налогов. Механизм налогообложения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«Государственные финансы»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Государство и экономика (3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Причины государственной экспансии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 экономику. Прямые и косвенные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формы вмешательства. Экономические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функции государства. Формы участия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государства в экономике. Приватизация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 национализация.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Типы государственной собственности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причины государственной экспансии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 экономику;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прямых и косвенных форм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вмешательства;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экономические функции государства;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приводить примеры национализации и приватизации;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государственной собственности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«Государство и экономика»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Основные макроэкономические показатели (4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Валовой внутренний продукт и валовой национальный продукт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Валовой внутренний продукт (ВВП).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Валовой национальный продукт (ВНП).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Методы подсчёта ВВП, ВНП. Амортизация, чистый внутренний продукт.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Исключение двойного счёта при расчёте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ВВП. Реальный ВВП. Индекс потреби-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тельских цен. Темпы роста ВВП. ВВП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 инфляция. Виды инфляции. Социальные последствия инфляции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применять методы подсчёта ВВП и ВНП при решении задач по теме;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двойного счёта;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различать реальный и номинальный ВВП;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виды инфляции, объяснять социальные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последствия инфляции;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таблицы, делать выводы об уровне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экономического развития разных стран;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секторы экономики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ВВП и ВНП на душу населения. Национальный доход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«Основные макроэкономические показатели»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Экономический рост (3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Экономический рост. Факторы экономического роста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Измерение экономического роста.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Факторы экономического роста. Рост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населения и численности рабочей силы.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Накопление капитала, инвестиции,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земля, технологический прогресс,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знания, опыт, инновации.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Влияние научно-технического прогресса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и образования на экономический рост.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Экстенсивное и интенсивное развитие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применять формулу для определения экономического роста;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факторы экономического роста;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интенсивных и экстенсивных факторов экономического развития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«Экономический рост»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Цикличность развития экономики (4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Циклическое развитие – свойство капиталистической экономической системы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Циклическое развитие как закономерность. Торговые кризисы. Фазы экономического цикла. Подъём, спад, кризис, депрессия, оживление. Механизм циклического движения и кризис.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Решение противоречий в ходе кризиса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приводить аргументы, подтверждающие цикличность развития экономики;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последовательно фазы экономического цикла, характеризовать явления в экономике, связанные с определённой фазой цикла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Фазы экономического цикла. Кризисы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«Цикличность развития экономики»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Международная торговля (4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Международная торговля. Валютные курсы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Понятие международной торговли.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Экспорт, импорт, внешнеторговый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оборот. Международное разделение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труда. Теория абсолютных преимуществ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А. Смита.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Теория сравнительных преимуществ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Д. Рикардо. Теория интернациональной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стоимости К. Маркса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статистические данные, делать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выводы;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классифицировать страны по объёму внешней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торговли;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абсолютных и сравнительных преимуществ в мировой торговле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Свободная торговля и протекционизм. Всемирная торговая организация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 «Международная торговля»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системе мирового хозяйства (3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Место РФ в системе мирового хозяйства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Общая характеристика экономики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России. Основные макроэкономические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показатели России. Отраслевая структура хозяйства России. Основные показатели участия России во внешнеэкономических связях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давать характеристику экономики России;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основные макро-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экономические показатели;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делать выводы о структуре хозяйства России;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объяснять причины изменения структуры хозяйства;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основные показатели участия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России во внешнеэкономических связях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Экономические проблемы глобализации (2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современности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Сущность и содержание глобальных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экономических проблем. Неравное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потребление. Новые модели потребления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объяснять значение основных понятий темы;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приводить примеры неравного потребления;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показывать на географической карте стра́ны с высоким и низким уровнем потребления;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называть новые модели потребления;</w:t>
            </w:r>
          </w:p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_ анализировать статистические данные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Практикум по теме:</w:t>
            </w: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14992" w:type="dxa"/>
            <w:gridSpan w:val="4"/>
            <w:shd w:val="clear" w:color="auto" w:fill="95B3D7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C">
              <w:rPr>
                <w:rFonts w:ascii="Times New Roman" w:hAnsi="Times New Roman"/>
                <w:b/>
                <w:sz w:val="24"/>
                <w:szCs w:val="24"/>
              </w:rPr>
              <w:t>Подготовка к экзамену (4 ч)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Отработка, разбор и решение заданий ЕГЭ по обществознанию раздел «Экономика»</w:t>
            </w:r>
          </w:p>
        </w:tc>
        <w:tc>
          <w:tcPr>
            <w:tcW w:w="4678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Тренировочные тестовые задания ЕГЭ по обществознанию раздел «Экономика»</w:t>
            </w:r>
          </w:p>
        </w:tc>
        <w:tc>
          <w:tcPr>
            <w:tcW w:w="6520" w:type="dxa"/>
            <w:vMerge w:val="restart"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5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9A" w:rsidRPr="007E315C" w:rsidTr="007E315C">
        <w:tc>
          <w:tcPr>
            <w:tcW w:w="817" w:type="dxa"/>
          </w:tcPr>
          <w:p w:rsidR="0045529A" w:rsidRPr="007E315C" w:rsidRDefault="0045529A" w:rsidP="007E31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529A" w:rsidRPr="007E315C" w:rsidRDefault="0045529A" w:rsidP="007E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29A" w:rsidRDefault="0045529A" w:rsidP="00B0005E"/>
    <w:sectPr w:rsidR="0045529A" w:rsidSect="00B00C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FEB"/>
    <w:multiLevelType w:val="hybridMultilevel"/>
    <w:tmpl w:val="61B01E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6F1878"/>
    <w:multiLevelType w:val="hybridMultilevel"/>
    <w:tmpl w:val="F5E26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CE73C0"/>
    <w:multiLevelType w:val="hybridMultilevel"/>
    <w:tmpl w:val="E062C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5DE8"/>
    <w:multiLevelType w:val="hybridMultilevel"/>
    <w:tmpl w:val="966E7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F22B50"/>
    <w:multiLevelType w:val="hybridMultilevel"/>
    <w:tmpl w:val="966AC4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642E94"/>
    <w:multiLevelType w:val="hybridMultilevel"/>
    <w:tmpl w:val="4000CA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B75F1D"/>
    <w:multiLevelType w:val="hybridMultilevel"/>
    <w:tmpl w:val="48BA6E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E3B12FE"/>
    <w:multiLevelType w:val="hybridMultilevel"/>
    <w:tmpl w:val="ADF62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1A64F3D"/>
    <w:multiLevelType w:val="hybridMultilevel"/>
    <w:tmpl w:val="31C01C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9061D2"/>
    <w:multiLevelType w:val="hybridMultilevel"/>
    <w:tmpl w:val="F3B4C7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46CD8"/>
    <w:multiLevelType w:val="hybridMultilevel"/>
    <w:tmpl w:val="D16A4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70"/>
    <w:rsid w:val="0001163E"/>
    <w:rsid w:val="00065AF4"/>
    <w:rsid w:val="000716BA"/>
    <w:rsid w:val="001B4738"/>
    <w:rsid w:val="001D4A22"/>
    <w:rsid w:val="001F6D4B"/>
    <w:rsid w:val="002C7907"/>
    <w:rsid w:val="002E4770"/>
    <w:rsid w:val="0045529A"/>
    <w:rsid w:val="005C46D2"/>
    <w:rsid w:val="005E2F88"/>
    <w:rsid w:val="00623D32"/>
    <w:rsid w:val="0066040C"/>
    <w:rsid w:val="00727A60"/>
    <w:rsid w:val="007801EB"/>
    <w:rsid w:val="007A1278"/>
    <w:rsid w:val="007C57E8"/>
    <w:rsid w:val="007E315C"/>
    <w:rsid w:val="008C129B"/>
    <w:rsid w:val="008E4EA0"/>
    <w:rsid w:val="008E768F"/>
    <w:rsid w:val="009B3796"/>
    <w:rsid w:val="009B7689"/>
    <w:rsid w:val="00B0005E"/>
    <w:rsid w:val="00B00C1F"/>
    <w:rsid w:val="00B518C6"/>
    <w:rsid w:val="00C47AFB"/>
    <w:rsid w:val="00D733D6"/>
    <w:rsid w:val="00E27608"/>
    <w:rsid w:val="00E47F29"/>
    <w:rsid w:val="00E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C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18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518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21</Pages>
  <Words>6798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6</cp:revision>
  <dcterms:created xsi:type="dcterms:W3CDTF">2019-08-05T08:46:00Z</dcterms:created>
  <dcterms:modified xsi:type="dcterms:W3CDTF">2021-03-11T18:17:00Z</dcterms:modified>
</cp:coreProperties>
</file>