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8" w:rsidRDefault="00304D18" w:rsidP="00E5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D18" w:rsidRPr="00E52A70" w:rsidRDefault="00304D18" w:rsidP="00E5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4.2pt;width:508.3pt;height:675pt;z-index:251658240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</w:rPr>
        <w:br w:type="page"/>
      </w:r>
      <w:r w:rsidRPr="00E52A7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4D18" w:rsidRDefault="00304D18" w:rsidP="00A23D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4D18" w:rsidRPr="00E52A70" w:rsidRDefault="00304D18" w:rsidP="00A23D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E52A70">
        <w:rPr>
          <w:rFonts w:ascii="Times New Roman" w:hAnsi="Times New Roman"/>
          <w:sz w:val="24"/>
          <w:szCs w:val="24"/>
        </w:rPr>
        <w:t xml:space="preserve">рограмма по информатике для </w:t>
      </w:r>
      <w:r>
        <w:rPr>
          <w:rFonts w:ascii="Times New Roman" w:hAnsi="Times New Roman"/>
          <w:sz w:val="24"/>
          <w:szCs w:val="24"/>
        </w:rPr>
        <w:t>10-11 класса базовый уровень</w:t>
      </w:r>
      <w:r w:rsidRPr="00E52A7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 (ФГОС СОО); примерной 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программы среднего общего образования</w:t>
      </w:r>
      <w:r>
        <w:rPr>
          <w:rFonts w:ascii="Times New Roman" w:hAnsi="Times New Roman"/>
          <w:sz w:val="24"/>
          <w:szCs w:val="24"/>
        </w:rPr>
        <w:t>, авторской программой Л.Л. Босовой</w:t>
      </w:r>
    </w:p>
    <w:p w:rsidR="00304D18" w:rsidRDefault="00304D18" w:rsidP="00A23D1D">
      <w:pPr>
        <w:pStyle w:val="Default"/>
        <w:ind w:firstLine="709"/>
        <w:jc w:val="both"/>
        <w:rPr>
          <w:b/>
        </w:rPr>
      </w:pPr>
    </w:p>
    <w:p w:rsidR="00304D18" w:rsidRPr="00B87EA2" w:rsidRDefault="00304D18" w:rsidP="00A23D1D">
      <w:pPr>
        <w:pStyle w:val="Default"/>
        <w:ind w:firstLine="709"/>
        <w:jc w:val="both"/>
        <w:rPr>
          <w:b/>
        </w:rPr>
      </w:pPr>
      <w:r w:rsidRPr="00B87EA2">
        <w:rPr>
          <w:b/>
        </w:rPr>
        <w:t xml:space="preserve">Учебно-методический комплект </w:t>
      </w:r>
    </w:p>
    <w:p w:rsidR="00304D18" w:rsidRPr="00B87EA2" w:rsidRDefault="00304D18" w:rsidP="00A23D1D">
      <w:pPr>
        <w:pStyle w:val="Default"/>
        <w:ind w:firstLine="709"/>
        <w:jc w:val="both"/>
      </w:pPr>
    </w:p>
    <w:tbl>
      <w:tblPr>
        <w:tblW w:w="10041" w:type="dxa"/>
        <w:tblInd w:w="-10" w:type="dxa"/>
        <w:tblLayout w:type="fixed"/>
        <w:tblLook w:val="0000"/>
      </w:tblPr>
      <w:tblGrid>
        <w:gridCol w:w="3379"/>
        <w:gridCol w:w="1229"/>
        <w:gridCol w:w="1800"/>
        <w:gridCol w:w="2499"/>
        <w:gridCol w:w="1134"/>
      </w:tblGrid>
      <w:tr w:rsidR="00304D18" w:rsidRPr="00353191" w:rsidTr="00410AE6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A23D1D" w:rsidRDefault="00304D18" w:rsidP="00A23D1D">
            <w:pPr>
              <w:pStyle w:val="Default"/>
              <w:snapToGrid w:val="0"/>
              <w:jc w:val="center"/>
              <w:rPr>
                <w:b/>
              </w:rPr>
            </w:pPr>
            <w:r w:rsidRPr="00A23D1D">
              <w:rPr>
                <w:b/>
              </w:rPr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A23D1D" w:rsidRDefault="00304D18" w:rsidP="00A23D1D">
            <w:pPr>
              <w:pStyle w:val="Default"/>
              <w:snapToGrid w:val="0"/>
              <w:jc w:val="center"/>
              <w:rPr>
                <w:b/>
              </w:rPr>
            </w:pPr>
            <w:r w:rsidRPr="00A23D1D">
              <w:rPr>
                <w:b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A23D1D" w:rsidRDefault="00304D18" w:rsidP="00A23D1D">
            <w:pPr>
              <w:pStyle w:val="Default"/>
              <w:snapToGrid w:val="0"/>
              <w:jc w:val="center"/>
              <w:rPr>
                <w:b/>
              </w:rPr>
            </w:pPr>
            <w:r w:rsidRPr="00A23D1D">
              <w:rPr>
                <w:b/>
              </w:rPr>
              <w:t>ФИО автора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A23D1D" w:rsidRDefault="00304D18" w:rsidP="00A23D1D">
            <w:pPr>
              <w:pStyle w:val="Default"/>
              <w:snapToGrid w:val="0"/>
              <w:jc w:val="center"/>
              <w:rPr>
                <w:b/>
              </w:rPr>
            </w:pPr>
            <w:r w:rsidRPr="00A23D1D"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18" w:rsidRPr="00A23D1D" w:rsidRDefault="00304D18" w:rsidP="00A23D1D">
            <w:pPr>
              <w:pStyle w:val="Default"/>
              <w:snapToGrid w:val="0"/>
              <w:jc w:val="center"/>
              <w:rPr>
                <w:b/>
              </w:rPr>
            </w:pPr>
            <w:r w:rsidRPr="00A23D1D">
              <w:rPr>
                <w:b/>
              </w:rPr>
              <w:t>Год издания</w:t>
            </w:r>
          </w:p>
        </w:tc>
      </w:tr>
      <w:tr w:rsidR="00304D18" w:rsidRPr="00353191" w:rsidTr="00410AE6">
        <w:trPr>
          <w:trHeight w:val="530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 xml:space="preserve">Информатика: Учебник для </w:t>
            </w:r>
            <w:r>
              <w:t>10</w:t>
            </w:r>
            <w:r w:rsidRPr="00B87EA2">
              <w:t xml:space="preserve"> класса</w:t>
            </w:r>
            <w:r>
              <w:t xml:space="preserve"> Базовый уровень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</w:pPr>
            <w:r w:rsidRPr="00B87EA2">
              <w:t>Босова Л. Л., Босова А. Ю.</w:t>
            </w:r>
          </w:p>
          <w:p w:rsidR="00304D18" w:rsidRPr="00B87EA2" w:rsidRDefault="00304D18" w:rsidP="00410AE6">
            <w:pPr>
              <w:pStyle w:val="Defaul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 xml:space="preserve">БИНОМ. Лаборатория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center"/>
            </w:pPr>
            <w:r w:rsidRPr="00B87EA2">
              <w:t>201</w:t>
            </w:r>
            <w:r>
              <w:t>9</w:t>
            </w:r>
          </w:p>
        </w:tc>
      </w:tr>
      <w:tr w:rsidR="00304D18" w:rsidRPr="00353191" w:rsidTr="00410AE6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 xml:space="preserve">Информатика: </w:t>
            </w:r>
            <w:r>
              <w:t>Самостоятельные и контрольные работы 10 класс</w:t>
            </w:r>
            <w:r w:rsidRPr="00B87EA2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>Босова Л.Л.</w:t>
            </w:r>
            <w:r>
              <w:t xml:space="preserve"> и др.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 xml:space="preserve">БИНОМ. Лаборатория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center"/>
            </w:pPr>
            <w:r w:rsidRPr="00B87EA2">
              <w:t>201</w:t>
            </w:r>
            <w:r>
              <w:t>9</w:t>
            </w:r>
          </w:p>
        </w:tc>
      </w:tr>
      <w:tr w:rsidR="00304D18" w:rsidRPr="00353191" w:rsidTr="00410AE6">
        <w:trPr>
          <w:trHeight w:val="530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A23D1D">
            <w:pPr>
              <w:pStyle w:val="Default"/>
              <w:snapToGrid w:val="0"/>
              <w:jc w:val="both"/>
            </w:pPr>
            <w:r w:rsidRPr="00B87EA2">
              <w:t xml:space="preserve">Информатика: Учебник для </w:t>
            </w:r>
            <w:r>
              <w:t>11</w:t>
            </w:r>
            <w:r w:rsidRPr="00B87EA2">
              <w:t xml:space="preserve"> класса</w:t>
            </w:r>
            <w:r>
              <w:t xml:space="preserve"> Базовый уровень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A23D1D">
            <w:pPr>
              <w:pStyle w:val="Default"/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</w:pPr>
            <w:r w:rsidRPr="00B87EA2">
              <w:t>Босова Л. Л., Босова А. Ю.</w:t>
            </w:r>
          </w:p>
          <w:p w:rsidR="00304D18" w:rsidRPr="00B87EA2" w:rsidRDefault="00304D18" w:rsidP="00410AE6">
            <w:pPr>
              <w:pStyle w:val="Defaul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 xml:space="preserve">БИНОМ. Лаборатория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18" w:rsidRPr="00B87EA2" w:rsidRDefault="00304D18" w:rsidP="00A23D1D">
            <w:pPr>
              <w:pStyle w:val="Default"/>
              <w:snapToGrid w:val="0"/>
              <w:jc w:val="center"/>
            </w:pPr>
            <w:r w:rsidRPr="00B87EA2">
              <w:t>20</w:t>
            </w:r>
            <w:r>
              <w:t>20</w:t>
            </w:r>
          </w:p>
        </w:tc>
      </w:tr>
      <w:tr w:rsidR="00304D18" w:rsidRPr="00353191" w:rsidTr="00410AE6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A23D1D">
            <w:pPr>
              <w:pStyle w:val="Default"/>
              <w:snapToGrid w:val="0"/>
              <w:jc w:val="both"/>
            </w:pPr>
            <w:r w:rsidRPr="00B87EA2">
              <w:t xml:space="preserve">Информатика: </w:t>
            </w:r>
            <w:r>
              <w:t>Самостоятельные и контрольные работы 11 класс</w:t>
            </w:r>
            <w:r w:rsidRPr="00B87EA2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A23D1D">
            <w:pPr>
              <w:pStyle w:val="Default"/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>Босова Л.Л.</w:t>
            </w:r>
            <w:r>
              <w:t xml:space="preserve"> и др.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D18" w:rsidRPr="00B87EA2" w:rsidRDefault="00304D18" w:rsidP="00410AE6">
            <w:pPr>
              <w:pStyle w:val="Default"/>
              <w:snapToGrid w:val="0"/>
              <w:jc w:val="both"/>
            </w:pPr>
            <w:r w:rsidRPr="00B87EA2">
              <w:t xml:space="preserve">БИНОМ. Лаборатория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18" w:rsidRPr="00B87EA2" w:rsidRDefault="00304D18" w:rsidP="00A23D1D">
            <w:pPr>
              <w:pStyle w:val="Default"/>
              <w:snapToGrid w:val="0"/>
              <w:jc w:val="center"/>
            </w:pPr>
            <w:r w:rsidRPr="00B87EA2">
              <w:t>20</w:t>
            </w:r>
            <w:r>
              <w:t>20</w:t>
            </w:r>
          </w:p>
        </w:tc>
      </w:tr>
    </w:tbl>
    <w:p w:rsidR="00304D18" w:rsidRDefault="00304D18" w:rsidP="00E5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D18" w:rsidRDefault="00304D18" w:rsidP="00E5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D18" w:rsidRDefault="00304D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4D18" w:rsidRPr="00E52A70" w:rsidRDefault="00304D18" w:rsidP="00E5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0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</w:p>
    <w:p w:rsidR="00304D18" w:rsidRPr="00E52A70" w:rsidRDefault="00304D18" w:rsidP="00E52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0">
        <w:rPr>
          <w:rFonts w:ascii="Times New Roman" w:hAnsi="Times New Roman"/>
          <w:b/>
          <w:sz w:val="24"/>
          <w:szCs w:val="24"/>
        </w:rPr>
        <w:t>учебного предмета «Информатика»</w:t>
      </w:r>
    </w:p>
    <w:p w:rsidR="00304D18" w:rsidRDefault="00304D18" w:rsidP="007B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 xml:space="preserve"> </w:t>
      </w:r>
      <w:r w:rsidRPr="003161C5">
        <w:rPr>
          <w:rFonts w:ascii="Times New Roman" w:hAnsi="Times New Roman"/>
          <w:b/>
          <w:i/>
          <w:sz w:val="24"/>
          <w:szCs w:val="24"/>
        </w:rPr>
        <w:t>личностным</w:t>
      </w:r>
      <w:r w:rsidRPr="00E52A70">
        <w:rPr>
          <w:rFonts w:ascii="Times New Roman" w:hAnsi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целенаправленной познавательной деятельности, системы значимых социальных и межличностных 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и строить жизненные планы, способность к осознанию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российской гражданской идентичности в поликультурном социуме;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1C5">
        <w:rPr>
          <w:rFonts w:ascii="Times New Roman" w:hAnsi="Times New Roman"/>
          <w:b/>
          <w:i/>
          <w:sz w:val="24"/>
          <w:szCs w:val="24"/>
        </w:rPr>
        <w:t> метапредметным</w:t>
      </w:r>
      <w:r w:rsidRPr="00E52A70">
        <w:rPr>
          <w:rFonts w:ascii="Times New Roman" w:hAnsi="Times New Roman"/>
          <w:sz w:val="24"/>
          <w:szCs w:val="24"/>
        </w:rPr>
        <w:t>, включающим освоенные обучающимися межпредметные понятия и универсальные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учебные действия (регулятивные, познавательные,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коммуникативные), способность их использования в познавательной и социальной практике, 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в планировании и осуществлении учебной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и организации учебного сотрудничества с педагогами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сверстниками, способность к построению индивидуальной образовательной траектории, владение 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учебно-исследовательской, проектной и социальной деятельности;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 xml:space="preserve"> </w:t>
      </w:r>
      <w:r w:rsidRPr="003161C5">
        <w:rPr>
          <w:rFonts w:ascii="Times New Roman" w:hAnsi="Times New Roman"/>
          <w:b/>
          <w:i/>
          <w:sz w:val="24"/>
          <w:szCs w:val="24"/>
        </w:rPr>
        <w:t>предметным</w:t>
      </w:r>
      <w:r w:rsidRPr="00E52A70">
        <w:rPr>
          <w:rFonts w:ascii="Times New Roman" w:hAnsi="Times New Roman"/>
          <w:sz w:val="24"/>
          <w:szCs w:val="24"/>
        </w:rPr>
        <w:t>, включающим освоенные обучающимися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ходе изучения учебного предмета умения, специфические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для данной предметной области, виды деятельности по получению нового знания в рамках учебного предмета,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преобразованию и применению в учебных, учебно-проектных и социально-проектных ситуациях,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научного типа мышления, владение научной терминологией, ключевыми понятиями, методами и приемами.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При этом, в начальной школе происходит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системы универсальных учебных действий (цель — учить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ученика учиться); в основной — развитие (цель — учить ученика учиться в общении); в старшей — 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(цель — учить ученика учиться самостоятельно).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 xml:space="preserve">К </w:t>
      </w:r>
      <w:r w:rsidRPr="003161C5">
        <w:rPr>
          <w:rFonts w:ascii="Times New Roman" w:hAnsi="Times New Roman"/>
          <w:b/>
          <w:sz w:val="24"/>
          <w:szCs w:val="24"/>
        </w:rPr>
        <w:t>личностным результатам</w:t>
      </w:r>
      <w:r w:rsidRPr="00E52A70">
        <w:rPr>
          <w:rFonts w:ascii="Times New Roman" w:hAnsi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ориентация обучающихся на реализацию позитивных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жизненных перспектив, инициативность, креативность,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готовность и способность к личностному самоопределению, способность ставить цели и строить жизненные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планы;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готовность обучающихся к конструктивному участию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деятельности;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нравственное сознание и поведение на основе усвоения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общечеловеческих ценностей, толерантного сознания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поведения в поликультурном мире, готовности и способности вести диалог с другими людьми, достигать в 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взаимопонимания, находить общие цели и 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для их достижения;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развитие компетенций сотрудничества со сверстниками,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детьми младшего возраста, взрослыми в образовательной, общественно полезной, учебно-исследовательской,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проектной и других видах деятельности.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мировоззрение, соответствующее современному 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развития науки, значимости науки, готовность к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техническому творчеству, владение достоверной информацией о передовых достижениях и открытиях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и отечественной науки, заинтересованность в 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знаниях об устройстве мира и общества;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готовность и способность к образованию,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4D18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уважение ко всем формам собственности, готовность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защите своей 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осознанный выбор будущей профессии как путь и 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реализации собственных жизненных планов;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готовность обучающихся к трудовой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деятельности как к возможности участия в решении личных, общественных, государственных, общенациональных проблем.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161C5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E52A70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На становление данной группы универсальных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действий традиционно более всего ориентирован раздел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«Алгоритмы и элементы программирования». А именно, выпускник научится: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самостоятельно определять цели, задавать параметры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критерии, по которым можно определить, что цель достигнута;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окружающих людей, основываясь на соображениях этики и морали;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выбирать путь достижения цели, планировать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поставленных задач, оптимизируя материальные и нематериальные затраты;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На формирование, развитие и совершенствование группы познавательных универсальных учебных действий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всего ориентированы такие тематические разделы курса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«Информация и информационные процессы», «Современные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При работе с соответствующими материалами курса выпускник научится: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искать и находить обобщенные способы решения задач,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том числе, осуществлять развернутый информационный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критически оценивать и интерпретировать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 разных позиций, распознавать и фиксировать противоречия в информационных источниках;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относиться к критическим замечаниям в отношении собственного суждения, рассматривать их как ресурс собственного развития;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выходить за рамки учебного предмета и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целенаправленный поиск возможностей для широкого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переноса средств и способов действия.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При изучении разделов «Информация и информационные процессы», «Сетевые информационные технологии»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«Основы социальной информатики» происходит 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ряда коммуникативных универсальных учебных действий.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А именно, выпускники могут научится: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организации, так и за ее пределами), подбирать партнеров для деловой коммуникации исходя из соображений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результативности взаимодействия, а не личных симпатий;</w:t>
      </w:r>
    </w:p>
    <w:p w:rsidR="00304D18" w:rsidRPr="00E52A70" w:rsidRDefault="00304D18" w:rsidP="0031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– развернуто, логично и точно излагать свою точку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 использованием адекватных (устных и письменных)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языковых средств.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52A70">
        <w:rPr>
          <w:rFonts w:ascii="Times New Roman" w:hAnsi="Times New Roman"/>
          <w:b/>
          <w:bCs/>
          <w:sz w:val="24"/>
          <w:szCs w:val="24"/>
        </w:rPr>
        <w:t>Предметные результаты освоения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2A70">
        <w:rPr>
          <w:rFonts w:ascii="Times New Roman" w:hAnsi="Times New Roman"/>
          <w:b/>
          <w:bCs/>
          <w:sz w:val="24"/>
          <w:szCs w:val="24"/>
        </w:rPr>
        <w:t>учебного предмета «Информатика»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На уровне среднего общего образования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 ФГОС СОО представлены результаты базового и углубленного уровней изучения учебного предмета «Информатика»;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Как и в основном общем образовании, группа результатов «Выпускник научится» представляет собой результаты,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достижение которых обеспечивается учителем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всех обучающихся, выбравших данный уровень обучения.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данный уровень обучения.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Принципиальным отличием результатов базового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от результатов углубленного уровня является их целевая направленность. Результаты базового уровня ориентированы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как в рамках данной предметной области, так и в смежных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ней областях.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При этом примерные программы всех учебных предметов построены таким образом, что предметные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уровне.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Эта логика сохранена и в нашей авторской программе.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D18" w:rsidRPr="00E52A70" w:rsidRDefault="00304D18" w:rsidP="00476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В целом, предлагаемое к изучению содержание в полной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ориентировано на формирование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группы «Выпускник научится» базового уровня, а также многих результатов группы «Выпускник научится» углубленного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уровня изучения информатики.</w:t>
      </w:r>
    </w:p>
    <w:p w:rsidR="00304D18" w:rsidRDefault="00304D18" w:rsidP="00E52A70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304D18" w:rsidRDefault="00304D18" w:rsidP="00E52A70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находить оптимальный путь во взвешенном графе;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357"/>
      </w:pPr>
      <w:r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304D18" w:rsidRDefault="00304D18" w:rsidP="00E52A70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04D18" w:rsidRDefault="00304D18" w:rsidP="00E52A70">
      <w:pPr>
        <w:pStyle w:val="a"/>
        <w:numPr>
          <w:ilvl w:val="0"/>
          <w:numId w:val="7"/>
        </w:numPr>
        <w:spacing w:line="240" w:lineRule="auto"/>
        <w:ind w:left="0" w:firstLine="284"/>
      </w:pPr>
      <w:r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304D18" w:rsidRDefault="00304D18" w:rsidP="00E52A7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D18" w:rsidRDefault="00304D18" w:rsidP="00E52A7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D18" w:rsidRDefault="00304D1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04D18" w:rsidRDefault="00304D18" w:rsidP="00E52A7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52A70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304D18" w:rsidRPr="00E52A70" w:rsidRDefault="00304D18" w:rsidP="00E52A7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D18" w:rsidRPr="00E52A70" w:rsidRDefault="00304D18" w:rsidP="00E52A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Содержание учебного предмета «Информатика», предлагаемое в авторском УМК, полностью перекрывает содержание,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представленное в примерной основной образовательной программе среднего общего образования. Кроме того, по ряду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тем материал представлен даже несколько шире, что обеспечивает возможность наиболее мотивированным школьникам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A70">
        <w:rPr>
          <w:rFonts w:ascii="Times New Roman" w:hAnsi="Times New Roman"/>
          <w:sz w:val="24"/>
          <w:szCs w:val="24"/>
        </w:rPr>
        <w:t>сформировать более полные представления о сфере информатики и информационных технологий.</w:t>
      </w:r>
    </w:p>
    <w:p w:rsidR="00304D18" w:rsidRDefault="00304D18" w:rsidP="00E52A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2A70">
        <w:rPr>
          <w:rFonts w:ascii="Times New Roman" w:hAnsi="Times New Roman"/>
          <w:sz w:val="24"/>
          <w:szCs w:val="24"/>
        </w:rPr>
        <w:t>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304D18" w:rsidRPr="00E52A70" w:rsidRDefault="00304D18" w:rsidP="00E5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Введение. Информация и информационные процессы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Системы. Компоненты системы и их взаимодействие.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Универсальность дискретного представления информации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1. Информация и информационные процессы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1. Информация. Информационная грамотность и информационная культура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Информация, её свойства и виды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Информационная культура и информационная грамотность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Этапы работы с информацией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Некоторые приёмы работы с текстовой информацией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2. Подходы к измерению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Содержательный подход к измерению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Алфавитный подход к измерению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Единицы измерения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3. Информационные связи в системах различной природы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Системы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Информационные связи в системах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Системы управления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4. Обработка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Задачи обработки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Кодирование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Поиск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5. Передача и хранение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Передача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Хранение информации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3. Представление информации в компьютере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14. Кодирование текстовой информации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Кодировка АSCII и её расширения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Стандарт UNICODE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Информационный объём текстового сообщения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15. Кодирование графической информации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Общие подходы к кодированию графической информации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О векторной и растровой графике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Кодирование цвета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Цветовая модель RGB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Цветовая модель HSB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6. Цветовая модель CMYK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16. Кодирование звуковой информации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Звук и его характеристики</w:t>
            </w:r>
          </w:p>
          <w:p w:rsidR="00304D18" w:rsidRPr="00353191" w:rsidRDefault="00304D18" w:rsidP="0035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Понятие звукозаписи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Оцифровка звука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Тексты и кодирование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Равномерные и неравномерные коды. Условие Фано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1. Информация и информационные процессы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4. Обработка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4.2. Кодирование информации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3. Представление информации в компьютере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10. Представление чисел в позиционных системах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Общие сведения о системах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Позиционные системы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3. Перевод чисел из q-ичной в десятичную систему счисления 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§ 11. Перевод чисел из одной позиционной системы счисления в другую 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Перевод целого десятичного числа в систему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6. Перевод целого десятичного числа в двоичную систему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7. Перевод целого числа из системы счисления с основанием p в систему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8. Перевод конечной десятичной дроби в систему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9. «Быстрый» перевод чисел в компьютерных системах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12. Арифметические операции в позиционных системах счисления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Сложение чисел в системе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Вычитание чисел в системе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Умножение чисел в системе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Деление чисел в системе счисления с основанием q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Двоичная арифметика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13. Представление чисел в компьютере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Представление целых чисел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Представление вещественных чисел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Нормальные формы: дизъюнктивная и конъюнктивная нормальная форма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4. Элементы теории множеств и алгебры логики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17. Некоторые сведения из теории множеств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Понятие множества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Операции над множествами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Мощность множества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18. Алгебра логики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Логические высказывания и переменные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Логические операции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Логические выражения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Предикаты и их множества истинности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19. Таблицы истинности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Построение таблиц истинности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Анализ таблиц истинности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20. Преобразование логических выражений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Основные законы алгебры логики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Логические функции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Составление логического выражения по таблице истинности и его упрощение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21. Элементы схемотехники.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Логические схемы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Логические элементы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Сумматор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Триггер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22. Логические задачи и способы их решения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Метод рассуждений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Задачи о рыцарях и лжецах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Задачи на сопоставление. Табличный метод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Использование таблиц истинности для решения логических задач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Решение логических задач путём упрощения логических выражений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Дискретные объекты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3. Информационное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10. Модели и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Графы, деревья и таблицы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11. Моделирование на графах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Алгоритмы нахождения кратчайших путей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Алгоритмические конструкции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Подпрограммы. Рекурсивные алгоритмы.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Табличные величины (массивы).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2. Алгоритмы и элементы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5. Основные сведения об алгоритмах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Понятие алгоритма. Свойства алгоритма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Способы записи алгоритма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6. Алгоритмические структуры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Последовательная алгоритмическая конструкция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Ветвящаяся алгоритмическая конструкция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Циклическая алгоритмическая конструкция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Составление алгоритмов и их программная реализация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Этапы решения задач на компьютере.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Проверка работоспособности программ с использованием трассировочных таблиц.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Примеры задач: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алгоритмы анализа записей чисел в позиционной системе счисления;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алгоритмы решения задач методом перебора (поиск НОД данного натурального числа, проверка числа на простоту и т. д.);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Постановка задачи сортировки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2. Алгоритмы и элементы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7. Запись алгоритмов на языках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Структурная организация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Некоторые сведения о языке программирования Pascal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8. Структурированные типы данных. Массивы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Общие сведения об одномерных массивах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Задачи поиска элемента с заданными свойствами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Проверка соответствия элементов массива некоторому условию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Удаление и вставка элементов массива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Перестановка всех элементов массива в обратном порядке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6. Сортировка массива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9. Структурное программирование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Общее представление о структурном программировании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Вспомогательный алгоритм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Рекурсивные алгоритмы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Запись вспомогательных алгоритмов на языке Pascal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Анализ алгоритмов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зависимость вычислений от размера исходных данных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2. Алгоритмы и элементы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5. Основные сведения об алгоритмах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Понятие сложности алгоритма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7. Запись алгоритмов на языках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Анализ программ с помощью трассировочных таблиц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Другие приёмы анализа программ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Практическая работа с компьютерной моделью по выбранной теме.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Анализ достоверности (правдоподобия) результатов экспериментов.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1. Обработка информации в электронных таблицах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3. Информационное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10. Модели и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Общие сведения о моделировании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Компьютерное моделирование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 — универсальное устройство обработки данных 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Встроенные компьютеры. Микроконтроллеры. Роботизированные производства.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2. Компьютер и его программное обеспечение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6. История развития вычислительной техники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Этапы информационных преобразований в обществе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История развития устройств для вычислений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Поколения ЭВМ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7. Основополагающие принципы устройства ЭВМ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Принципы Неймана-Лебедева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Архитектура персонального компьютера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Перспективные направления развития компьютеров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8. Программное обеспечение компьютера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Структура программного обеспечения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Системное программное обеспечение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Системы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Прикладное программное обеспечение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9. Файловая система компьютера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Файлы и каталоги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Функции файловой системы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Файловые структуры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5. Основы социальной информатики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18. Информационное право и информационная безопасность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Правовое регулирование в области информационных ресурсов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Правовые нормы использования программного обеспечения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Средства поиска и автозамены.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Деловая переписка, научная публикация. Реферат и аннотация.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Оформление списка литературы.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Коллективная работа с документами. Рецензирование текста. Облачные сервисы.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5. Современные технологии создания и обработки информационных объектов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23. Текстовые документы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Виды текстовых документов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Виды программного обеспечения для обработки текстовой информации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Создание текстовых документов на компьютере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Средства автоматизации процесса создания документов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Совместная работа над документом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6. Оформление реферата как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пример автоматизации процесса создания документов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7. Другие возможности автоматизации обработки текстовой информации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Создание и преобразование аудио 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Использование мультимедийных онлайн-сервисов для разработки презентаций проектных работ.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Работа в группе, технология публикации готового материала в сети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5. Современные технологии создания и обработки информационных объектов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24. Объекты компьютерной графики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Компьютерная графика и её виды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Форматы графических файлов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Понятие разрешения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Цифровая фотография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25. Компьютерные презентации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Виды компьютерных презентаций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Создание презентаций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Электронные (динамические) таблицы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1. Обработка информации в электронных таблицах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1. Табличный процессор.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Основные сведения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Объекты табличного процессора и их свойства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Некоторые приёмы ввода и редактирования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Копирование и перемещение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2. Редактирование и форматирование в табличном процессоре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Редактирование книги и электронной таблицы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Форматирование объектов электронной таблицы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3. Встроенные функции и их использование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Общие сведения о функциях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Математические и статистические функции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Логические функции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Финансовые функции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Текстовые функции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4. Инструменты анализа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Диаграммы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Сортировка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Фильтрация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Условное форматирование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Подбор параметра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Базы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 выбор в базах данных. Сортировка данных.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3. Информационное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12. База данных как модель предметной области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Общие представления об информационных системах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Предметная область и её моделирование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Представление о моделях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Реляционные базы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13. Системы управления базами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Этапы разработки базы данных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СУБД и их классификация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Работа в программной среде СУБД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Манипулирование данными в базе данных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Принципы построения компьютерных сетей. Сетевые протоколы. Интернет. Адресация в сети Интернет. Система доменных имен. Браузеры.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Аппаратные компоненты компьютерных сетей.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Веб-сайт. Страница. Взаимодействие веб-страницы с сервером.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Динамические страницы. Разработка интернет-приложений (сайты).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Сетевое хранение данных. Облачные сервисы.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Деятельность в сети Интернет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интернетторговля; бронирование билетов и гостиниц и т. п.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4. Сетевые информационные технологии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14. Основы построения компьютерных сетей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Компьютерные сети и их классификация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Аппаратное и программное обеспечение компьютерных сетей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Работа в локальной сети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Как устроен Интернет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История появления и развития компьютерных сетей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15. Службы Интернета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Информационные службы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Коммуникационные службы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Сетевой этикет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16. Интернет как глобальная информационная система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Всемирная паутина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Поиск информации в сети Интернет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О достоверности информации, представленной на веб-ресурсах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Социальные сети — организация коллективного взаимодействия и обмена данными. Сетевой этикет: правила поведения в киберпространстве.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5. Основы социальной информатики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§ 17. Информационное общество 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Понятие информационного общества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Информационные ресурсы, продукты и услуги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Информатизация образования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Россия на пути к информационному обществу</w:t>
            </w:r>
          </w:p>
        </w:tc>
      </w:tr>
      <w:tr w:rsidR="00304D18" w:rsidRPr="00353191" w:rsidTr="00353191">
        <w:tc>
          <w:tcPr>
            <w:tcW w:w="4785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478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Глава 5. Основы социальной информатики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 18. Информационное право и информационная безопасность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1. Правовое регулирование в области информационных ресурсов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2. Правовые нормы использования программного обеспечения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3. О наказаниях за информационные преступления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4. Информационная безопасность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5. Защита информации</w:t>
            </w:r>
          </w:p>
        </w:tc>
      </w:tr>
    </w:tbl>
    <w:p w:rsidR="00304D18" w:rsidRDefault="00304D18" w:rsidP="007B4F55"/>
    <w:p w:rsidR="00304D18" w:rsidRDefault="00304D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4D18" w:rsidRDefault="00304D18" w:rsidP="00906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73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04D18" w:rsidRPr="0090673C" w:rsidRDefault="00304D18" w:rsidP="00906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класс, 34 часа</w:t>
      </w:r>
    </w:p>
    <w:p w:rsidR="00304D18" w:rsidRDefault="00304D18" w:rsidP="00B67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096"/>
        <w:gridCol w:w="1417"/>
        <w:gridCol w:w="1434"/>
      </w:tblGrid>
      <w:tr w:rsidR="00304D18" w:rsidRPr="00353191" w:rsidTr="00353191">
        <w:tc>
          <w:tcPr>
            <w:tcW w:w="675" w:type="dxa"/>
            <w:vMerge w:val="restart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2851" w:type="dxa"/>
            <w:gridSpan w:val="2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4D18" w:rsidRPr="00353191" w:rsidTr="00353191">
        <w:tc>
          <w:tcPr>
            <w:tcW w:w="675" w:type="dxa"/>
            <w:vMerge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Введение. Информация и информационные процессы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Алгоритмы и элементы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18" w:rsidRPr="00353191" w:rsidTr="00353191">
        <w:tc>
          <w:tcPr>
            <w:tcW w:w="6771" w:type="dxa"/>
            <w:gridSpan w:val="2"/>
          </w:tcPr>
          <w:p w:rsidR="00304D18" w:rsidRPr="00353191" w:rsidRDefault="00304D18" w:rsidP="003531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304D18" w:rsidRPr="00353191" w:rsidRDefault="00304D18" w:rsidP="003531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4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04D18" w:rsidRDefault="00304D18" w:rsidP="00B67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90"/>
        <w:gridCol w:w="5741"/>
      </w:tblGrid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741" w:type="dxa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Введение. Информация и информационные процессы</w:t>
            </w:r>
          </w:p>
        </w:tc>
        <w:tc>
          <w:tcPr>
            <w:tcW w:w="5741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Обсуждение вопросов и заданий к теме.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теории, решение задач и выполнение практических заданий.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Практическая деятельность: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Решение задач на определение количества информации, содержащейся в сообщении при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вероятностном и техническом (алфавитном)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подходах.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Решение задач, связанных с выделением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основных информационных процессов в реальных ситуациях (при анализе процессов в обществе, природе и технике).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Кодирование и декодирование сообщений по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предложенным правилам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5741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Обсуждение вопросов и заданий к теме.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теории, решение задач и выполнение практических заданий.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Практическая деятельность: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Знакомство с системой управления базами данных.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Выбор конфигурации компьютера в зависимости от решаемой задачи. Работа с графическим интерфейсом Windows, стандартными и служебными приложениями, файловыми менеджерами, архиваторами и антивирусными программами. Использование паролирования и архивирования для обеспечения защиты информации.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Создание, редактирование и форматирование текстовых документов различного вида.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Создание, редактирование и форматирование растровых и векторных графических изображений. Создание мультимедийной презентации.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Решение расчетных и оптимизационных задач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 помощью электронных таблиц. Использование средств деловой графики для наглядного представления данных.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Знакомство с системой управления базами данных.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Создание структуры табличной базы данных.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Обсуждение вопросов и заданий к теме.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теории, решение задач и выполнение практических заданий.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Тестирование. Практическая деятельность: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Решение задач и выполнение заданий на кодирование тестовой, графической и звуковой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Выполнение эквивалентных преобразований логических выражений; построение логического выражения по заданной таблице истинности. Решение простейших логических уравнений.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Алгоритмы и элементы программирования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Обсуждение вопросов и заданий к теме.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теории, решение задач и выполнение практических заданий.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Практическая деятельность: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Разработка и программная реализация алгоритмов решения типовых задач: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анализа записей чисел в позиционной системе счисления;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решения задач методом перебора (поиск НОД данного натурального числа, проверка числа на простоту и т. д.);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–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 и др.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Постановка задачи сортировки.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Исследование математических моделей.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Исследование геоинформационных моделей.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Определение результата выполнения алгоритма по его блок-схеме.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</w:t>
            </w:r>
          </w:p>
        </w:tc>
      </w:tr>
      <w:tr w:rsidR="00304D18" w:rsidRPr="00353191" w:rsidTr="00353191">
        <w:tc>
          <w:tcPr>
            <w:tcW w:w="675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5741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Изучение нового материала в форме интерактивных лекций, семинаров, деловых игр.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Обсуждение вопросов и заданий к теме.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теории, решение задач и выполнение практических заданий.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Практическая деятельность: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Работа с электронной почтой. Путешествие по Всемирной паутине. Настройка браузера.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Работа с файловыми архивами. Формирование запросов на поиск информации в сети по ключевым словам, адекватным решаемой задаче. Разработка Web-страницы на заданную тему. Формирование запросов на поиск данных.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Осуществление поиска информации на заданную тему в основных хранилищах информации</w:t>
            </w:r>
          </w:p>
        </w:tc>
      </w:tr>
    </w:tbl>
    <w:p w:rsidR="00304D18" w:rsidRPr="00E52A70" w:rsidRDefault="00304D18" w:rsidP="00E52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0">
        <w:rPr>
          <w:rFonts w:ascii="Times New Roman" w:hAnsi="Times New Roman"/>
          <w:b/>
          <w:sz w:val="24"/>
          <w:szCs w:val="24"/>
        </w:rPr>
        <w:t>Поурочное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4D18" w:rsidRPr="00E52A70" w:rsidRDefault="00304D18" w:rsidP="00E52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0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6663"/>
        <w:gridCol w:w="1553"/>
      </w:tblGrid>
      <w:tr w:rsidR="00304D18" w:rsidRPr="00353191" w:rsidTr="00353191">
        <w:tc>
          <w:tcPr>
            <w:tcW w:w="1129" w:type="dxa"/>
            <w:vAlign w:val="center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353191"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Параграф </w:t>
            </w:r>
            <w:r w:rsidRPr="00353191">
              <w:rPr>
                <w:rFonts w:ascii="Times New Roman" w:hAnsi="Times New Roman"/>
                <w:b/>
                <w:sz w:val="24"/>
                <w:szCs w:val="24"/>
              </w:rPr>
              <w:br/>
              <w:t>учебника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и информационные процессы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Передача и хранение  информации 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§1–5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 и его программное обеспечение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§6–9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информации в компьютере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§11.1–11.4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§11.5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§10–16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теории множеств и алгебры логики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§20.1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§20.2–20.3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Элементы схемотехники. Логические схемы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§17–22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создания и обработки информационных объектов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§23–25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§23–25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§1–25</w:t>
            </w:r>
          </w:p>
        </w:tc>
      </w:tr>
    </w:tbl>
    <w:p w:rsidR="00304D18" w:rsidRPr="00E52A70" w:rsidRDefault="00304D18" w:rsidP="00E52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D18" w:rsidRDefault="00304D18" w:rsidP="00E52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304D18" w:rsidRPr="00E52A70" w:rsidRDefault="00304D18" w:rsidP="00E52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0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6663"/>
        <w:gridCol w:w="1553"/>
      </w:tblGrid>
      <w:tr w:rsidR="00304D18" w:rsidRPr="00353191" w:rsidTr="00353191">
        <w:tc>
          <w:tcPr>
            <w:tcW w:w="1129" w:type="dxa"/>
            <w:vAlign w:val="center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353191"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Параграф </w:t>
            </w:r>
            <w:r w:rsidRPr="00353191">
              <w:rPr>
                <w:rFonts w:ascii="Times New Roman" w:hAnsi="Times New Roman"/>
                <w:b/>
                <w:sz w:val="24"/>
                <w:szCs w:val="24"/>
              </w:rPr>
              <w:br/>
              <w:t>учебника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информации в электронных таблицах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Табличный  процессор.  Основные  сведения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Редактирование  и  форматирование  в  табличном </w:t>
            </w:r>
          </w:p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процессоре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Встроенные  функции  и  их  использование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§3 (1, 2,5)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§3(3, 4)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Инструменты  анализа  данных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§1–4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Основные  сведения  об  алгоритмах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Алгоритмические  структуры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Запись  алгоритмов  на  языке программирования Паскаль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§7(1, 2)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§7 (3)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§7 (4)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Структурированные  типы  данных.  Массивы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Структурное  программирование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§9 (1, 2)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§9 (3, 4)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§5–9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моделирование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Модели  и  моделирование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Моделирование  на  графах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§11.1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§11.2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§12 (1, 2, 3)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§12.4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§10–13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Сетевые информационные технологии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Основы  построения  компьютерных  сетей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§14.1–14.3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Как устроен Интернет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§14.4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Службы  Интернета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Интернет  как  глобальная  информационная  система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§14–16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социальной информатики 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 xml:space="preserve">Информационное  общество 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Информационное  право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§18.1–18.3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Информационная  безопасность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§18.4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§17–18</w:t>
            </w:r>
          </w:p>
        </w:tc>
      </w:tr>
      <w:tr w:rsidR="00304D18" w:rsidRPr="00353191" w:rsidTr="00353191">
        <w:tc>
          <w:tcPr>
            <w:tcW w:w="9345" w:type="dxa"/>
            <w:gridSpan w:val="3"/>
          </w:tcPr>
          <w:p w:rsidR="00304D18" w:rsidRPr="00353191" w:rsidRDefault="00304D18" w:rsidP="00353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19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§1–18</w:t>
            </w:r>
          </w:p>
        </w:tc>
      </w:tr>
      <w:tr w:rsidR="00304D18" w:rsidRPr="00353191" w:rsidTr="00353191">
        <w:tc>
          <w:tcPr>
            <w:tcW w:w="1129" w:type="dxa"/>
          </w:tcPr>
          <w:p w:rsidR="00304D18" w:rsidRPr="00353191" w:rsidRDefault="00304D18" w:rsidP="003531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9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3" w:type="dxa"/>
          </w:tcPr>
          <w:p w:rsidR="00304D18" w:rsidRPr="00353191" w:rsidRDefault="00304D18" w:rsidP="0035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D18" w:rsidRPr="00B6763C" w:rsidRDefault="00304D18" w:rsidP="00B67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4D18" w:rsidRPr="00B6763C" w:rsidSect="0092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BA3F2C"/>
    <w:multiLevelType w:val="hybridMultilevel"/>
    <w:tmpl w:val="C9985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1F532D3"/>
    <w:multiLevelType w:val="hybridMultilevel"/>
    <w:tmpl w:val="966A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7301A40"/>
    <w:multiLevelType w:val="hybridMultilevel"/>
    <w:tmpl w:val="EC60CC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3D185E"/>
    <w:multiLevelType w:val="hybridMultilevel"/>
    <w:tmpl w:val="9FD42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F55"/>
    <w:rsid w:val="00202E03"/>
    <w:rsid w:val="00304D18"/>
    <w:rsid w:val="003161C5"/>
    <w:rsid w:val="00353191"/>
    <w:rsid w:val="00410AE6"/>
    <w:rsid w:val="00476522"/>
    <w:rsid w:val="004B06D9"/>
    <w:rsid w:val="005059D8"/>
    <w:rsid w:val="00590016"/>
    <w:rsid w:val="007B4F55"/>
    <w:rsid w:val="008104C7"/>
    <w:rsid w:val="0090673C"/>
    <w:rsid w:val="00927A9E"/>
    <w:rsid w:val="00A23D1D"/>
    <w:rsid w:val="00A374CF"/>
    <w:rsid w:val="00B6763C"/>
    <w:rsid w:val="00B87EA2"/>
    <w:rsid w:val="00C05F4E"/>
    <w:rsid w:val="00E52A70"/>
    <w:rsid w:val="00E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9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A7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2A70"/>
    <w:rPr>
      <w:rFonts w:ascii="Cambria" w:hAnsi="Cambria" w:cs="Times New Roman"/>
      <w:color w:val="365F91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B4F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763C"/>
    <w:pPr>
      <w:ind w:left="720"/>
      <w:contextualSpacing/>
    </w:pPr>
  </w:style>
  <w:style w:type="paragraph" w:customStyle="1" w:styleId="a">
    <w:name w:val="Перечень"/>
    <w:basedOn w:val="Normal"/>
    <w:uiPriority w:val="99"/>
    <w:rsid w:val="00E52A70"/>
    <w:pPr>
      <w:suppressAutoHyphens/>
      <w:spacing w:after="0" w:line="360" w:lineRule="auto"/>
      <w:ind w:firstLine="284"/>
      <w:jc w:val="both"/>
    </w:pPr>
    <w:rPr>
      <w:rFonts w:ascii="Times New Roman" w:hAnsi="Times New Roman"/>
      <w:kern w:val="1"/>
      <w:sz w:val="28"/>
      <w:u w:color="000000"/>
      <w:lang w:eastAsia="ru-RU"/>
    </w:rPr>
  </w:style>
  <w:style w:type="paragraph" w:customStyle="1" w:styleId="Default">
    <w:name w:val="Default"/>
    <w:uiPriority w:val="99"/>
    <w:rsid w:val="00A23D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22</Pages>
  <Words>6508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5</cp:revision>
  <dcterms:created xsi:type="dcterms:W3CDTF">2019-08-18T17:23:00Z</dcterms:created>
  <dcterms:modified xsi:type="dcterms:W3CDTF">2021-03-11T18:10:00Z</dcterms:modified>
</cp:coreProperties>
</file>